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71" w:rsidRDefault="00717E09">
      <w:r>
        <w:rPr>
          <w:noProof/>
        </w:rPr>
        <w:drawing>
          <wp:inline distT="0" distB="0" distL="0" distR="0" wp14:anchorId="38D26D7F" wp14:editId="1D1C1029">
            <wp:extent cx="6374781" cy="890587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76921" cy="890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E09" w:rsidRDefault="00717E09"/>
    <w:p w:rsidR="00717E09" w:rsidRDefault="00717E09" w:rsidP="00717E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Планируемые  результаты освоения предмета, курса </w:t>
      </w:r>
    </w:p>
    <w:p w:rsidR="00717E09" w:rsidRDefault="00717E09" w:rsidP="00717E09">
      <w:pPr>
        <w:tabs>
          <w:tab w:val="left" w:pos="10680"/>
        </w:tabs>
        <w:spacing w:line="246" w:lineRule="exact"/>
        <w:ind w:firstLine="47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Личностные результаты:</w:t>
      </w:r>
    </w:p>
    <w:p w:rsidR="00717E09" w:rsidRDefault="00717E09" w:rsidP="00717E09">
      <w:pPr>
        <w:shd w:val="clear" w:color="auto" w:fill="FFFFFF"/>
        <w:spacing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717E09" w:rsidRDefault="00717E09" w:rsidP="00717E09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2) формирование целостного, социально ориентированного взгляда на мир в его органичном единстве и разнообразии </w:t>
      </w:r>
      <w:proofErr w:type="gramStart"/>
      <w:r>
        <w:rPr>
          <w:rFonts w:eastAsia="Times New Roman"/>
          <w:color w:val="000000"/>
          <w:sz w:val="28"/>
          <w:szCs w:val="28"/>
        </w:rPr>
        <w:t>при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роды, народов, культур и религий;</w:t>
      </w:r>
    </w:p>
    <w:p w:rsidR="00717E09" w:rsidRDefault="00717E09" w:rsidP="00717E09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717E09" w:rsidRDefault="00717E09" w:rsidP="00717E09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717E09" w:rsidRDefault="00717E09" w:rsidP="00717E09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17E09" w:rsidRDefault="00717E09" w:rsidP="00717E09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17E09" w:rsidRDefault="00717E09" w:rsidP="00717E09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7) формирование эстетических потребностей, ценностей и чувств;</w:t>
      </w:r>
    </w:p>
    <w:p w:rsidR="00717E09" w:rsidRDefault="00717E09" w:rsidP="00717E09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17E09" w:rsidRDefault="00717E09" w:rsidP="00717E09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9) развитие навыков сотрудничества </w:t>
      </w:r>
      <w:proofErr w:type="gramStart"/>
      <w:r>
        <w:rPr>
          <w:rFonts w:eastAsia="Times New Roman"/>
          <w:color w:val="000000"/>
          <w:sz w:val="28"/>
          <w:szCs w:val="28"/>
        </w:rPr>
        <w:t>со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17E09" w:rsidRDefault="00717E09" w:rsidP="00717E09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10) формирование установки на безопасный, здоровый об раз жизни, наличие мотивации к творческому труду, работе на результат, бережному отношению к материальным и духовным ценностям</w:t>
      </w:r>
      <w:proofErr w:type="gramEnd"/>
    </w:p>
    <w:p w:rsidR="00717E09" w:rsidRDefault="00717E09" w:rsidP="00717E09">
      <w:pPr>
        <w:tabs>
          <w:tab w:val="left" w:pos="10680"/>
        </w:tabs>
        <w:spacing w:line="246" w:lineRule="exact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Метапредметные</w:t>
      </w:r>
      <w:proofErr w:type="spellEnd"/>
      <w:r>
        <w:rPr>
          <w:rFonts w:eastAsia="Times New Roman"/>
          <w:b/>
          <w:sz w:val="28"/>
          <w:szCs w:val="28"/>
        </w:rPr>
        <w:t xml:space="preserve"> результаты:</w:t>
      </w:r>
    </w:p>
    <w:p w:rsidR="00717E09" w:rsidRDefault="00717E09" w:rsidP="00717E09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717E09" w:rsidRDefault="00717E09" w:rsidP="00717E09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2) освоение способов решения проблем творческого и </w:t>
      </w:r>
      <w:proofErr w:type="gramStart"/>
      <w:r>
        <w:rPr>
          <w:rFonts w:eastAsia="Times New Roman"/>
          <w:color w:val="000000"/>
          <w:sz w:val="28"/>
          <w:szCs w:val="28"/>
        </w:rPr>
        <w:t>по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искового характера;</w:t>
      </w:r>
    </w:p>
    <w:p w:rsidR="00717E09" w:rsidRDefault="00717E09" w:rsidP="00717E09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717E09" w:rsidRDefault="00717E09" w:rsidP="00717E09">
      <w:pPr>
        <w:shd w:val="clear" w:color="auto" w:fill="FFFFFF"/>
        <w:spacing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  <w:r>
        <w:rPr>
          <w:rFonts w:eastAsia="Times New Roman"/>
          <w:color w:val="000000"/>
          <w:sz w:val="28"/>
          <w:szCs w:val="28"/>
        </w:rPr>
        <w:br/>
        <w:t>5) освоение начальных форм познавательной и личностной рефлексии; </w:t>
      </w:r>
      <w:r>
        <w:rPr>
          <w:rFonts w:eastAsia="Times New Roman"/>
          <w:color w:val="000000"/>
          <w:sz w:val="28"/>
          <w:szCs w:val="28"/>
        </w:rPr>
        <w:br/>
        <w:t>6) использование знаково-символических сре</w:t>
      </w:r>
      <w:proofErr w:type="gramStart"/>
      <w:r>
        <w:rPr>
          <w:rFonts w:eastAsia="Times New Roman"/>
          <w:color w:val="000000"/>
          <w:sz w:val="28"/>
          <w:szCs w:val="28"/>
        </w:rPr>
        <w:t>дств пр</w:t>
      </w:r>
      <w:proofErr w:type="gramEnd"/>
      <w:r>
        <w:rPr>
          <w:rFonts w:eastAsia="Times New Roman"/>
          <w:color w:val="000000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  <w:r>
        <w:rPr>
          <w:rFonts w:eastAsia="Times New Roman"/>
          <w:color w:val="000000"/>
          <w:sz w:val="28"/>
          <w:szCs w:val="28"/>
        </w:rPr>
        <w:br/>
        <w:t xml:space="preserve">7) активное использование речевых средств и средств ин формационных и коммуникационных технологий (ИКТ) для решения коммуникативных и </w:t>
      </w:r>
      <w:r>
        <w:rPr>
          <w:rFonts w:eastAsia="Times New Roman"/>
          <w:color w:val="000000"/>
          <w:sz w:val="28"/>
          <w:szCs w:val="28"/>
        </w:rPr>
        <w:lastRenderedPageBreak/>
        <w:t>познавательных задач;</w:t>
      </w:r>
    </w:p>
    <w:p w:rsidR="00717E09" w:rsidRDefault="00717E09" w:rsidP="00717E09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717E09" w:rsidRDefault="00717E09" w:rsidP="00717E09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17E09" w:rsidRDefault="00717E09" w:rsidP="00717E09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17E09" w:rsidRDefault="00717E09" w:rsidP="00717E09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17E09" w:rsidRDefault="00717E09" w:rsidP="00717E09">
      <w:pPr>
        <w:tabs>
          <w:tab w:val="left" w:pos="10680"/>
        </w:tabs>
        <w:spacing w:line="246" w:lineRule="exact"/>
        <w:ind w:firstLine="471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Предметные результаты:</w:t>
      </w:r>
    </w:p>
    <w:p w:rsidR="00717E09" w:rsidRDefault="00717E09" w:rsidP="00717E09">
      <w:pPr>
        <w:tabs>
          <w:tab w:val="left" w:leader="dot" w:pos="624"/>
        </w:tabs>
        <w:suppressAutoHyphens/>
        <w:ind w:firstLine="709"/>
        <w:mirrorIndents/>
        <w:rPr>
          <w:rFonts w:eastAsia="@Arial Unicode MS"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t>В результате изучения курса «Окружающий мир» обучающиеся на уровне начального общего образования:</w:t>
      </w:r>
    </w:p>
    <w:p w:rsidR="00717E09" w:rsidRDefault="00717E09" w:rsidP="00717E09">
      <w:pPr>
        <w:widowControl/>
        <w:numPr>
          <w:ilvl w:val="0"/>
          <w:numId w:val="1"/>
        </w:numPr>
        <w:tabs>
          <w:tab w:val="left" w:leader="dot" w:pos="624"/>
        </w:tabs>
        <w:suppressAutoHyphens/>
        <w:autoSpaceDE/>
        <w:adjustRightInd/>
        <w:ind w:left="0" w:firstLine="709"/>
        <w:contextualSpacing/>
        <w:mirrorIndents/>
        <w:rPr>
          <w:rFonts w:eastAsia="@Arial Unicode MS"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717E09" w:rsidRDefault="00717E09" w:rsidP="00717E09">
      <w:pPr>
        <w:widowControl/>
        <w:numPr>
          <w:ilvl w:val="0"/>
          <w:numId w:val="1"/>
        </w:numPr>
        <w:tabs>
          <w:tab w:val="left" w:leader="dot" w:pos="624"/>
        </w:tabs>
        <w:suppressAutoHyphens/>
        <w:autoSpaceDE/>
        <w:adjustRightInd/>
        <w:ind w:left="0" w:firstLine="709"/>
        <w:contextualSpacing/>
        <w:mirrorIndents/>
        <w:rPr>
          <w:rFonts w:eastAsia="@Arial Unicode MS"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717E09" w:rsidRDefault="00717E09" w:rsidP="00717E09">
      <w:pPr>
        <w:widowControl/>
        <w:numPr>
          <w:ilvl w:val="0"/>
          <w:numId w:val="1"/>
        </w:numPr>
        <w:tabs>
          <w:tab w:val="left" w:leader="dot" w:pos="624"/>
        </w:tabs>
        <w:suppressAutoHyphens/>
        <w:autoSpaceDE/>
        <w:adjustRightInd/>
        <w:ind w:left="0" w:firstLine="709"/>
        <w:contextualSpacing/>
        <w:mirrorIndents/>
        <w:rPr>
          <w:rFonts w:eastAsia="@Arial Unicode MS"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своё место в ближайшем окружении;</w:t>
      </w:r>
    </w:p>
    <w:p w:rsidR="00717E09" w:rsidRDefault="00717E09" w:rsidP="00717E09">
      <w:pPr>
        <w:widowControl/>
        <w:numPr>
          <w:ilvl w:val="0"/>
          <w:numId w:val="1"/>
        </w:numPr>
        <w:tabs>
          <w:tab w:val="left" w:leader="dot" w:pos="624"/>
        </w:tabs>
        <w:suppressAutoHyphens/>
        <w:autoSpaceDE/>
        <w:adjustRightInd/>
        <w:ind w:left="0" w:firstLine="709"/>
        <w:contextualSpacing/>
        <w:mirrorIndents/>
        <w:rPr>
          <w:rFonts w:eastAsia="@Arial Unicode MS"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t>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717E09" w:rsidRDefault="00717E09" w:rsidP="00717E09">
      <w:pPr>
        <w:widowControl/>
        <w:numPr>
          <w:ilvl w:val="0"/>
          <w:numId w:val="1"/>
        </w:numPr>
        <w:tabs>
          <w:tab w:val="left" w:leader="dot" w:pos="624"/>
        </w:tabs>
        <w:suppressAutoHyphens/>
        <w:autoSpaceDE/>
        <w:adjustRightInd/>
        <w:ind w:left="0" w:firstLine="709"/>
        <w:contextualSpacing/>
        <w:mirrorIndents/>
        <w:rPr>
          <w:rFonts w:eastAsia="@Arial Unicode MS"/>
          <w:sz w:val="28"/>
          <w:szCs w:val="28"/>
          <w:lang w:eastAsia="ar-SA"/>
        </w:rPr>
      </w:pPr>
      <w:proofErr w:type="gramStart"/>
      <w:r>
        <w:rPr>
          <w:rFonts w:eastAsia="@Arial Unicode MS"/>
          <w:sz w:val="28"/>
          <w:szCs w:val="28"/>
          <w:lang w:eastAsia="ar-SA"/>
        </w:rPr>
        <w:lastRenderedPageBreak/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717E09" w:rsidRDefault="00717E09" w:rsidP="00717E09">
      <w:pPr>
        <w:widowControl/>
        <w:numPr>
          <w:ilvl w:val="0"/>
          <w:numId w:val="1"/>
        </w:numPr>
        <w:tabs>
          <w:tab w:val="left" w:leader="dot" w:pos="624"/>
        </w:tabs>
        <w:suppressAutoHyphens/>
        <w:autoSpaceDE/>
        <w:adjustRightInd/>
        <w:ind w:left="0" w:firstLine="709"/>
        <w:contextualSpacing/>
        <w:mirrorIndents/>
        <w:rPr>
          <w:rFonts w:eastAsia="@Arial Unicode MS"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t xml:space="preserve">получат возможность приобрести базовые умения работы с </w:t>
      </w:r>
      <w:proofErr w:type="gramStart"/>
      <w:r>
        <w:rPr>
          <w:rFonts w:eastAsia="@Arial Unicode MS"/>
          <w:sz w:val="28"/>
          <w:szCs w:val="28"/>
          <w:lang w:eastAsia="ar-SA"/>
        </w:rPr>
        <w:t>ИКТ-средствами</w:t>
      </w:r>
      <w:proofErr w:type="gramEnd"/>
      <w:r>
        <w:rPr>
          <w:rFonts w:eastAsia="@Arial Unicode MS"/>
          <w:sz w:val="28"/>
          <w:szCs w:val="28"/>
          <w:lang w:eastAsia="ar-SA"/>
        </w:rPr>
        <w:t>, поиска информации в электронных источниках и контролируемом Интернете, научатся создавать сообщения в виде текстов, аудио</w:t>
      </w:r>
      <w:r>
        <w:rPr>
          <w:rFonts w:eastAsia="@Arial Unicode MS"/>
          <w:sz w:val="28"/>
          <w:szCs w:val="28"/>
          <w:lang w:eastAsia="ar-SA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717E09" w:rsidRDefault="00717E09" w:rsidP="00717E09">
      <w:pPr>
        <w:widowControl/>
        <w:numPr>
          <w:ilvl w:val="0"/>
          <w:numId w:val="1"/>
        </w:numPr>
        <w:tabs>
          <w:tab w:val="left" w:leader="dot" w:pos="624"/>
        </w:tabs>
        <w:suppressAutoHyphens/>
        <w:autoSpaceDE/>
        <w:adjustRightInd/>
        <w:ind w:left="0" w:firstLine="709"/>
        <w:contextualSpacing/>
        <w:mirrorIndents/>
        <w:rPr>
          <w:rFonts w:eastAsia="@Arial Unicode MS"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17E09" w:rsidRDefault="00717E09" w:rsidP="00717E09">
      <w:pPr>
        <w:tabs>
          <w:tab w:val="left" w:leader="dot" w:pos="624"/>
        </w:tabs>
        <w:ind w:firstLine="709"/>
        <w:mirrorIndents/>
        <w:rPr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>
        <w:rPr>
          <w:rFonts w:eastAsia="@Arial Unicode MS"/>
          <w:sz w:val="28"/>
          <w:szCs w:val="28"/>
        </w:rPr>
        <w:t>природ</w:t>
      </w:r>
      <w:proofErr w:type="gramStart"/>
      <w:r>
        <w:rPr>
          <w:rFonts w:eastAsia="@Arial Unicode MS"/>
          <w:sz w:val="28"/>
          <w:szCs w:val="28"/>
        </w:rPr>
        <w:t>о</w:t>
      </w:r>
      <w:proofErr w:type="spellEnd"/>
      <w:r>
        <w:rPr>
          <w:rFonts w:eastAsia="@Arial Unicode MS"/>
          <w:sz w:val="28"/>
          <w:szCs w:val="28"/>
        </w:rPr>
        <w:t>-</w:t>
      </w:r>
      <w:proofErr w:type="gramEnd"/>
      <w:r>
        <w:rPr>
          <w:rFonts w:eastAsia="@Arial Unicode MS"/>
          <w:sz w:val="28"/>
          <w:szCs w:val="28"/>
        </w:rPr>
        <w:t xml:space="preserve"> и </w:t>
      </w:r>
      <w:proofErr w:type="spellStart"/>
      <w:r>
        <w:rPr>
          <w:rFonts w:eastAsia="@Arial Unicode MS"/>
          <w:sz w:val="28"/>
          <w:szCs w:val="28"/>
        </w:rPr>
        <w:t>культуросообразного</w:t>
      </w:r>
      <w:proofErr w:type="spellEnd"/>
      <w:r>
        <w:rPr>
          <w:rFonts w:eastAsia="@Arial Unicode MS"/>
          <w:sz w:val="28"/>
          <w:szCs w:val="28"/>
        </w:rPr>
        <w:t xml:space="preserve"> поведения в окружающей природной и социальной среде.</w:t>
      </w:r>
    </w:p>
    <w:p w:rsidR="00717E09" w:rsidRDefault="00717E09" w:rsidP="00717E09">
      <w:pPr>
        <w:tabs>
          <w:tab w:val="left" w:leader="dot" w:pos="624"/>
        </w:tabs>
        <w:ind w:firstLine="709"/>
        <w:mirrorIndents/>
        <w:rPr>
          <w:rFonts w:eastAsia="@Arial Unicode MS"/>
          <w:b/>
          <w:iCs/>
          <w:sz w:val="28"/>
          <w:szCs w:val="28"/>
        </w:rPr>
      </w:pPr>
    </w:p>
    <w:p w:rsidR="00717E09" w:rsidRDefault="00717E09" w:rsidP="00717E09">
      <w:pPr>
        <w:tabs>
          <w:tab w:val="left" w:leader="dot" w:pos="624"/>
        </w:tabs>
        <w:ind w:firstLine="709"/>
        <w:mirrorIndents/>
        <w:rPr>
          <w:rFonts w:eastAsia="@Arial Unicode MS"/>
          <w:iCs/>
          <w:sz w:val="28"/>
          <w:szCs w:val="28"/>
        </w:rPr>
      </w:pPr>
      <w:r>
        <w:rPr>
          <w:rFonts w:eastAsia="@Arial Unicode MS"/>
          <w:b/>
          <w:iCs/>
          <w:sz w:val="28"/>
          <w:szCs w:val="28"/>
        </w:rPr>
        <w:t>Человек и природа (</w:t>
      </w:r>
      <w:r>
        <w:rPr>
          <w:rFonts w:eastAsia="@Arial Unicode MS"/>
          <w:iCs/>
          <w:sz w:val="28"/>
          <w:szCs w:val="28"/>
        </w:rPr>
        <w:t>Земля и человечество, Природа России, Родной край-часть большой страны)</w:t>
      </w:r>
    </w:p>
    <w:p w:rsidR="00717E09" w:rsidRDefault="00717E09" w:rsidP="00717E09">
      <w:pPr>
        <w:tabs>
          <w:tab w:val="left" w:leader="dot" w:pos="624"/>
        </w:tabs>
        <w:suppressAutoHyphens/>
        <w:ind w:firstLine="709"/>
        <w:mirrorIndents/>
        <w:rPr>
          <w:rFonts w:eastAsia="@Arial Unicode MS"/>
          <w:b/>
          <w:sz w:val="28"/>
          <w:szCs w:val="28"/>
          <w:lang w:eastAsia="ar-SA"/>
        </w:rPr>
      </w:pPr>
      <w:r>
        <w:rPr>
          <w:rFonts w:eastAsia="@Arial Unicode MS"/>
          <w:b/>
          <w:sz w:val="28"/>
          <w:szCs w:val="28"/>
          <w:lang w:eastAsia="ar-SA"/>
        </w:rPr>
        <w:t>Ученик научится:</w:t>
      </w:r>
    </w:p>
    <w:p w:rsidR="00717E09" w:rsidRDefault="00717E09" w:rsidP="00717E09">
      <w:pPr>
        <w:widowControl/>
        <w:numPr>
          <w:ilvl w:val="0"/>
          <w:numId w:val="2"/>
        </w:numPr>
        <w:tabs>
          <w:tab w:val="left" w:leader="dot" w:pos="624"/>
        </w:tabs>
        <w:suppressAutoHyphens/>
        <w:autoSpaceDE/>
        <w:adjustRightInd/>
        <w:ind w:left="0" w:firstLine="709"/>
        <w:contextualSpacing/>
        <w:mirrorIndents/>
        <w:rPr>
          <w:rFonts w:eastAsia="@Arial Unicode MS"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t>узнавать изученные объекты и явления живой и неживой природы;</w:t>
      </w:r>
    </w:p>
    <w:p w:rsidR="00717E09" w:rsidRDefault="00717E09" w:rsidP="00717E09">
      <w:pPr>
        <w:widowControl/>
        <w:numPr>
          <w:ilvl w:val="0"/>
          <w:numId w:val="2"/>
        </w:numPr>
        <w:tabs>
          <w:tab w:val="left" w:leader="dot" w:pos="624"/>
        </w:tabs>
        <w:suppressAutoHyphens/>
        <w:autoSpaceDE/>
        <w:adjustRightInd/>
        <w:ind w:left="0" w:firstLine="709"/>
        <w:contextualSpacing/>
        <w:mirrorIndents/>
        <w:rPr>
          <w:rFonts w:eastAsia="@Arial Unicode MS"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t>описывать на основе предложенного плана изученные объекты и явления живой и неживой природы, выделять их  существенные признаки;</w:t>
      </w:r>
    </w:p>
    <w:p w:rsidR="00717E09" w:rsidRDefault="00717E09" w:rsidP="00717E09">
      <w:pPr>
        <w:widowControl/>
        <w:numPr>
          <w:ilvl w:val="0"/>
          <w:numId w:val="2"/>
        </w:numPr>
        <w:tabs>
          <w:tab w:val="left" w:leader="dot" w:pos="624"/>
        </w:tabs>
        <w:suppressAutoHyphens/>
        <w:autoSpaceDE/>
        <w:adjustRightInd/>
        <w:ind w:left="0" w:firstLine="709"/>
        <w:contextualSpacing/>
        <w:mirrorIndents/>
        <w:rPr>
          <w:rFonts w:eastAsia="@Arial Unicode MS"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717E09" w:rsidRDefault="00717E09" w:rsidP="00717E09">
      <w:pPr>
        <w:widowControl/>
        <w:numPr>
          <w:ilvl w:val="0"/>
          <w:numId w:val="2"/>
        </w:numPr>
        <w:tabs>
          <w:tab w:val="left" w:leader="dot" w:pos="624"/>
        </w:tabs>
        <w:suppressAutoHyphens/>
        <w:autoSpaceDE/>
        <w:adjustRightInd/>
        <w:ind w:left="0" w:firstLine="709"/>
        <w:contextualSpacing/>
        <w:mirrorIndents/>
        <w:rPr>
          <w:rFonts w:eastAsia="@Arial Unicode MS"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717E09" w:rsidRDefault="00717E09" w:rsidP="00717E09">
      <w:pPr>
        <w:widowControl/>
        <w:numPr>
          <w:ilvl w:val="0"/>
          <w:numId w:val="2"/>
        </w:numPr>
        <w:tabs>
          <w:tab w:val="left" w:leader="dot" w:pos="624"/>
        </w:tabs>
        <w:suppressAutoHyphens/>
        <w:autoSpaceDE/>
        <w:adjustRightInd/>
        <w:ind w:left="0" w:firstLine="709"/>
        <w:contextualSpacing/>
        <w:mirrorIndents/>
        <w:rPr>
          <w:rFonts w:eastAsia="@Arial Unicode MS"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t xml:space="preserve">использовать </w:t>
      </w:r>
      <w:proofErr w:type="gramStart"/>
      <w:r>
        <w:rPr>
          <w:rFonts w:eastAsia="@Arial Unicode MS"/>
          <w:sz w:val="28"/>
          <w:szCs w:val="28"/>
          <w:lang w:eastAsia="ar-SA"/>
        </w:rPr>
        <w:t>естественно-научные</w:t>
      </w:r>
      <w:proofErr w:type="gramEnd"/>
      <w:r>
        <w:rPr>
          <w:rFonts w:eastAsia="@Arial Unicode MS"/>
          <w:sz w:val="28"/>
          <w:szCs w:val="28"/>
          <w:lang w:eastAsia="ar-SA"/>
        </w:rPr>
        <w:t xml:space="preserve">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717E09" w:rsidRDefault="00717E09" w:rsidP="00717E09">
      <w:pPr>
        <w:widowControl/>
        <w:numPr>
          <w:ilvl w:val="0"/>
          <w:numId w:val="2"/>
        </w:numPr>
        <w:tabs>
          <w:tab w:val="left" w:leader="dot" w:pos="624"/>
        </w:tabs>
        <w:suppressAutoHyphens/>
        <w:autoSpaceDE/>
        <w:adjustRightInd/>
        <w:ind w:left="0" w:firstLine="709"/>
        <w:contextualSpacing/>
        <w:mirrorIndents/>
        <w:rPr>
          <w:rFonts w:eastAsia="@Arial Unicode MS"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t xml:space="preserve">использовать различные справочные издания (словарь по естествознанию, определитель растений и животных на основе иллюстраций, </w:t>
      </w:r>
      <w:r>
        <w:rPr>
          <w:rFonts w:eastAsia="@Arial Unicode MS"/>
          <w:sz w:val="28"/>
          <w:szCs w:val="28"/>
          <w:lang w:eastAsia="ar-SA"/>
        </w:rPr>
        <w:lastRenderedPageBreak/>
        <w:t>атлас карт, в том числе и компьютерные издания) для поиска необходимой информации;</w:t>
      </w:r>
    </w:p>
    <w:p w:rsidR="00717E09" w:rsidRDefault="00717E09" w:rsidP="00717E09">
      <w:pPr>
        <w:widowControl/>
        <w:numPr>
          <w:ilvl w:val="0"/>
          <w:numId w:val="2"/>
        </w:numPr>
        <w:tabs>
          <w:tab w:val="left" w:leader="dot" w:pos="624"/>
        </w:tabs>
        <w:suppressAutoHyphens/>
        <w:autoSpaceDE/>
        <w:adjustRightInd/>
        <w:ind w:left="0" w:firstLine="709"/>
        <w:contextualSpacing/>
        <w:mirrorIndents/>
        <w:rPr>
          <w:rFonts w:eastAsia="@Arial Unicode MS"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t>использовать готовые модели (глобус, карта, план) для объяснения явлений или описания свойств объектов;</w:t>
      </w:r>
    </w:p>
    <w:p w:rsidR="00717E09" w:rsidRDefault="00717E09" w:rsidP="00717E09">
      <w:pPr>
        <w:widowControl/>
        <w:numPr>
          <w:ilvl w:val="0"/>
          <w:numId w:val="2"/>
        </w:numPr>
        <w:tabs>
          <w:tab w:val="left" w:leader="dot" w:pos="624"/>
        </w:tabs>
        <w:suppressAutoHyphens/>
        <w:autoSpaceDE/>
        <w:adjustRightInd/>
        <w:ind w:left="0" w:firstLine="709"/>
        <w:contextualSpacing/>
        <w:mirrorIndents/>
        <w:rPr>
          <w:rFonts w:eastAsia="@Arial Unicode MS"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717E09" w:rsidRDefault="00717E09" w:rsidP="00717E09">
      <w:pPr>
        <w:widowControl/>
        <w:numPr>
          <w:ilvl w:val="0"/>
          <w:numId w:val="2"/>
        </w:numPr>
        <w:tabs>
          <w:tab w:val="left" w:leader="dot" w:pos="624"/>
        </w:tabs>
        <w:suppressAutoHyphens/>
        <w:autoSpaceDE/>
        <w:adjustRightInd/>
        <w:ind w:left="0" w:firstLine="709"/>
        <w:contextualSpacing/>
        <w:mirrorIndents/>
        <w:rPr>
          <w:rFonts w:eastAsia="@Arial Unicode MS"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717E09" w:rsidRDefault="00717E09" w:rsidP="00717E09">
      <w:pPr>
        <w:widowControl/>
        <w:numPr>
          <w:ilvl w:val="0"/>
          <w:numId w:val="2"/>
        </w:numPr>
        <w:tabs>
          <w:tab w:val="left" w:leader="dot" w:pos="624"/>
        </w:tabs>
        <w:suppressAutoHyphens/>
        <w:autoSpaceDE/>
        <w:adjustRightInd/>
        <w:ind w:left="0" w:firstLine="709"/>
        <w:contextualSpacing/>
        <w:mirrorIndents/>
        <w:rPr>
          <w:rFonts w:eastAsia="@Arial Unicode MS"/>
          <w:i/>
          <w:iCs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717E09" w:rsidRDefault="00717E09" w:rsidP="00717E09">
      <w:pPr>
        <w:tabs>
          <w:tab w:val="left" w:leader="dot" w:pos="624"/>
        </w:tabs>
        <w:suppressAutoHyphens/>
        <w:ind w:firstLine="709"/>
        <w:mirrorIndents/>
        <w:rPr>
          <w:rFonts w:eastAsia="@Arial Unicode MS"/>
          <w:b/>
          <w:iCs/>
          <w:sz w:val="28"/>
          <w:szCs w:val="28"/>
          <w:lang w:eastAsia="ar-SA"/>
        </w:rPr>
      </w:pPr>
      <w:r>
        <w:rPr>
          <w:rFonts w:eastAsia="@Arial Unicode MS"/>
          <w:b/>
          <w:iCs/>
          <w:sz w:val="28"/>
          <w:szCs w:val="28"/>
          <w:lang w:eastAsia="ar-SA"/>
        </w:rPr>
        <w:t>Ученик получит возможность научиться:</w:t>
      </w:r>
    </w:p>
    <w:p w:rsidR="00717E09" w:rsidRDefault="00717E09" w:rsidP="00717E09">
      <w:pPr>
        <w:widowControl/>
        <w:numPr>
          <w:ilvl w:val="0"/>
          <w:numId w:val="3"/>
        </w:numPr>
        <w:tabs>
          <w:tab w:val="left" w:leader="dot" w:pos="624"/>
        </w:tabs>
        <w:suppressAutoHyphens/>
        <w:autoSpaceDE/>
        <w:adjustRightInd/>
        <w:ind w:left="0" w:firstLine="709"/>
        <w:contextualSpacing/>
        <w:mirrorIndents/>
        <w:rPr>
          <w:rFonts w:eastAsia="@Arial Unicode MS"/>
          <w:iCs/>
          <w:sz w:val="28"/>
          <w:szCs w:val="28"/>
          <w:lang w:eastAsia="ar-SA"/>
        </w:rPr>
      </w:pPr>
      <w:r>
        <w:rPr>
          <w:rFonts w:eastAsia="@Arial Unicode MS"/>
          <w:iCs/>
          <w:sz w:val="28"/>
          <w:szCs w:val="28"/>
          <w:lang w:eastAsia="ar-SA"/>
        </w:rPr>
        <w:t>использовать при проведении практических работ инструменты ИКТ (фото</w:t>
      </w:r>
      <w:r>
        <w:rPr>
          <w:rFonts w:eastAsia="@Arial Unicode MS"/>
          <w:iCs/>
          <w:sz w:val="28"/>
          <w:szCs w:val="28"/>
          <w:lang w:eastAsia="ar-SA"/>
        </w:rPr>
        <w:noBreakHyphen/>
        <w:t xml:space="preserve">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717E09" w:rsidRDefault="00717E09" w:rsidP="00717E09">
      <w:pPr>
        <w:widowControl/>
        <w:numPr>
          <w:ilvl w:val="0"/>
          <w:numId w:val="3"/>
        </w:numPr>
        <w:tabs>
          <w:tab w:val="left" w:leader="dot" w:pos="624"/>
        </w:tabs>
        <w:suppressAutoHyphens/>
        <w:autoSpaceDE/>
        <w:adjustRightInd/>
        <w:ind w:left="0" w:firstLine="709"/>
        <w:contextualSpacing/>
        <w:mirrorIndents/>
        <w:rPr>
          <w:rFonts w:eastAsia="@Arial Unicode MS"/>
          <w:iCs/>
          <w:sz w:val="28"/>
          <w:szCs w:val="28"/>
          <w:lang w:eastAsia="ar-SA"/>
        </w:rPr>
      </w:pPr>
      <w:r>
        <w:rPr>
          <w:rFonts w:eastAsia="@Arial Unicode MS"/>
          <w:iCs/>
          <w:sz w:val="28"/>
          <w:szCs w:val="28"/>
          <w:lang w:eastAsia="ar-SA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717E09" w:rsidRDefault="00717E09" w:rsidP="00717E09">
      <w:pPr>
        <w:widowControl/>
        <w:numPr>
          <w:ilvl w:val="0"/>
          <w:numId w:val="3"/>
        </w:numPr>
        <w:tabs>
          <w:tab w:val="left" w:leader="dot" w:pos="624"/>
        </w:tabs>
        <w:suppressAutoHyphens/>
        <w:autoSpaceDE/>
        <w:adjustRightInd/>
        <w:ind w:left="0" w:firstLine="709"/>
        <w:contextualSpacing/>
        <w:mirrorIndents/>
        <w:rPr>
          <w:rFonts w:eastAsia="@Arial Unicode MS"/>
          <w:iCs/>
          <w:sz w:val="28"/>
          <w:szCs w:val="28"/>
          <w:lang w:eastAsia="ar-SA"/>
        </w:rPr>
      </w:pPr>
      <w:r>
        <w:rPr>
          <w:rFonts w:eastAsia="@Arial Unicode MS"/>
          <w:iCs/>
          <w:sz w:val="28"/>
          <w:szCs w:val="28"/>
          <w:lang w:eastAsia="ar-SA"/>
        </w:rPr>
        <w:t xml:space="preserve">осознавать ценность природы и необходимость нести ответственность за её сохранение, соблюдать правила </w:t>
      </w:r>
      <w:proofErr w:type="spellStart"/>
      <w:r>
        <w:rPr>
          <w:rFonts w:eastAsia="@Arial Unicode MS"/>
          <w:iCs/>
          <w:sz w:val="28"/>
          <w:szCs w:val="28"/>
          <w:lang w:eastAsia="ar-SA"/>
        </w:rPr>
        <w:t>экологичного</w:t>
      </w:r>
      <w:proofErr w:type="spellEnd"/>
      <w:r>
        <w:rPr>
          <w:rFonts w:eastAsia="@Arial Unicode MS"/>
          <w:iCs/>
          <w:sz w:val="28"/>
          <w:szCs w:val="28"/>
          <w:lang w:eastAsia="ar-SA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717E09" w:rsidRDefault="00717E09" w:rsidP="00717E09">
      <w:pPr>
        <w:widowControl/>
        <w:numPr>
          <w:ilvl w:val="0"/>
          <w:numId w:val="3"/>
        </w:numPr>
        <w:tabs>
          <w:tab w:val="left" w:leader="dot" w:pos="624"/>
        </w:tabs>
        <w:suppressAutoHyphens/>
        <w:autoSpaceDE/>
        <w:adjustRightInd/>
        <w:ind w:left="0" w:firstLine="709"/>
        <w:contextualSpacing/>
        <w:mirrorIndents/>
        <w:rPr>
          <w:rFonts w:eastAsia="@Arial Unicode MS"/>
          <w:iCs/>
          <w:sz w:val="28"/>
          <w:szCs w:val="28"/>
          <w:lang w:eastAsia="ar-SA"/>
        </w:rPr>
      </w:pPr>
      <w:r>
        <w:rPr>
          <w:rFonts w:eastAsia="@Arial Unicode MS"/>
          <w:iCs/>
          <w:sz w:val="28"/>
          <w:szCs w:val="28"/>
          <w:lang w:eastAsia="ar-SA"/>
        </w:rPr>
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717E09" w:rsidRDefault="00717E09" w:rsidP="00717E09">
      <w:pPr>
        <w:widowControl/>
        <w:numPr>
          <w:ilvl w:val="0"/>
          <w:numId w:val="3"/>
        </w:numPr>
        <w:tabs>
          <w:tab w:val="left" w:leader="dot" w:pos="624"/>
        </w:tabs>
        <w:suppressAutoHyphens/>
        <w:autoSpaceDE/>
        <w:adjustRightInd/>
        <w:ind w:left="0" w:firstLine="709"/>
        <w:contextualSpacing/>
        <w:mirrorIndents/>
        <w:rPr>
          <w:rFonts w:eastAsia="@Arial Unicode MS"/>
          <w:sz w:val="28"/>
          <w:szCs w:val="28"/>
          <w:lang w:eastAsia="ar-SA"/>
        </w:rPr>
      </w:pPr>
      <w:r>
        <w:rPr>
          <w:rFonts w:eastAsia="@Arial Unicode MS"/>
          <w:iCs/>
          <w:sz w:val="28"/>
          <w:szCs w:val="28"/>
          <w:lang w:eastAsia="ar-SA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717E09" w:rsidRDefault="00717E09" w:rsidP="00717E09">
      <w:pPr>
        <w:numPr>
          <w:ilvl w:val="0"/>
          <w:numId w:val="3"/>
        </w:numPr>
        <w:tabs>
          <w:tab w:val="left" w:leader="dot" w:pos="624"/>
        </w:tabs>
        <w:suppressAutoHyphens/>
        <w:ind w:left="0" w:firstLine="709"/>
        <w:contextualSpacing/>
        <w:mirrorIndents/>
        <w:rPr>
          <w:rFonts w:eastAsia="@Arial Unicode MS"/>
          <w:sz w:val="28"/>
          <w:szCs w:val="28"/>
        </w:rPr>
      </w:pPr>
      <w:r>
        <w:rPr>
          <w:rFonts w:eastAsia="@Arial Unicode MS"/>
          <w:iCs/>
          <w:sz w:val="28"/>
          <w:szCs w:val="28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717E09" w:rsidRDefault="00717E09" w:rsidP="00717E09">
      <w:pPr>
        <w:tabs>
          <w:tab w:val="left" w:leader="dot" w:pos="624"/>
        </w:tabs>
        <w:ind w:firstLine="709"/>
        <w:mirrorIndents/>
        <w:rPr>
          <w:rFonts w:eastAsia="@Arial Unicode MS"/>
          <w:iCs/>
          <w:sz w:val="28"/>
          <w:szCs w:val="28"/>
        </w:rPr>
      </w:pPr>
    </w:p>
    <w:p w:rsidR="00717E09" w:rsidRDefault="00717E09" w:rsidP="00717E09">
      <w:pPr>
        <w:tabs>
          <w:tab w:val="left" w:leader="dot" w:pos="624"/>
        </w:tabs>
        <w:ind w:firstLine="709"/>
        <w:mirrorIndents/>
        <w:rPr>
          <w:rFonts w:eastAsia="@Arial Unicode MS"/>
          <w:iCs/>
          <w:sz w:val="28"/>
          <w:szCs w:val="28"/>
        </w:rPr>
      </w:pPr>
      <w:r>
        <w:rPr>
          <w:rFonts w:eastAsia="@Arial Unicode MS"/>
          <w:b/>
          <w:iCs/>
          <w:sz w:val="28"/>
          <w:szCs w:val="28"/>
        </w:rPr>
        <w:t>Человек и общество (</w:t>
      </w:r>
      <w:r>
        <w:rPr>
          <w:rFonts w:eastAsia="@Arial Unicode MS"/>
          <w:iCs/>
          <w:sz w:val="28"/>
          <w:szCs w:val="28"/>
        </w:rPr>
        <w:t>Страницы Всемирной истории, Страницы истории Отечества, Современная Россия)</w:t>
      </w:r>
    </w:p>
    <w:p w:rsidR="00717E09" w:rsidRDefault="00717E09" w:rsidP="00717E09">
      <w:pPr>
        <w:tabs>
          <w:tab w:val="left" w:leader="dot" w:pos="624"/>
        </w:tabs>
        <w:suppressAutoHyphens/>
        <w:ind w:firstLine="709"/>
        <w:mirrorIndents/>
        <w:rPr>
          <w:rFonts w:eastAsia="@Arial Unicode MS"/>
          <w:b/>
          <w:sz w:val="28"/>
          <w:szCs w:val="28"/>
          <w:lang w:eastAsia="ar-SA"/>
        </w:rPr>
      </w:pPr>
      <w:r>
        <w:rPr>
          <w:rFonts w:eastAsia="@Arial Unicode MS"/>
          <w:b/>
          <w:sz w:val="28"/>
          <w:szCs w:val="28"/>
          <w:lang w:eastAsia="ar-SA"/>
        </w:rPr>
        <w:t>Ученик научится:</w:t>
      </w:r>
    </w:p>
    <w:p w:rsidR="00717E09" w:rsidRDefault="00717E09" w:rsidP="00717E09">
      <w:pPr>
        <w:widowControl/>
        <w:numPr>
          <w:ilvl w:val="0"/>
          <w:numId w:val="4"/>
        </w:numPr>
        <w:tabs>
          <w:tab w:val="left" w:leader="dot" w:pos="624"/>
        </w:tabs>
        <w:suppressAutoHyphens/>
        <w:autoSpaceDE/>
        <w:adjustRightInd/>
        <w:ind w:left="0" w:firstLine="709"/>
        <w:contextualSpacing/>
        <w:mirrorIndents/>
        <w:rPr>
          <w:rFonts w:eastAsia="@Arial Unicode MS"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717E09" w:rsidRDefault="00717E09" w:rsidP="00717E09">
      <w:pPr>
        <w:widowControl/>
        <w:numPr>
          <w:ilvl w:val="0"/>
          <w:numId w:val="4"/>
        </w:numPr>
        <w:tabs>
          <w:tab w:val="left" w:leader="dot" w:pos="624"/>
        </w:tabs>
        <w:suppressAutoHyphens/>
        <w:autoSpaceDE/>
        <w:adjustRightInd/>
        <w:ind w:left="0" w:firstLine="709"/>
        <w:contextualSpacing/>
        <w:mirrorIndents/>
        <w:rPr>
          <w:rFonts w:eastAsia="@Arial Unicode MS"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lastRenderedPageBreak/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717E09" w:rsidRDefault="00717E09" w:rsidP="00717E09">
      <w:pPr>
        <w:widowControl/>
        <w:numPr>
          <w:ilvl w:val="0"/>
          <w:numId w:val="4"/>
        </w:numPr>
        <w:tabs>
          <w:tab w:val="left" w:leader="dot" w:pos="624"/>
        </w:tabs>
        <w:suppressAutoHyphens/>
        <w:autoSpaceDE/>
        <w:adjustRightInd/>
        <w:ind w:left="0" w:firstLine="709"/>
        <w:contextualSpacing/>
        <w:mirrorIndents/>
        <w:rPr>
          <w:rFonts w:eastAsia="@Arial Unicode MS"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717E09" w:rsidRDefault="00717E09" w:rsidP="00717E09">
      <w:pPr>
        <w:widowControl/>
        <w:numPr>
          <w:ilvl w:val="0"/>
          <w:numId w:val="4"/>
        </w:numPr>
        <w:tabs>
          <w:tab w:val="left" w:leader="dot" w:pos="624"/>
        </w:tabs>
        <w:suppressAutoHyphens/>
        <w:autoSpaceDE/>
        <w:adjustRightInd/>
        <w:ind w:left="0" w:firstLine="709"/>
        <w:contextualSpacing/>
        <w:mirrorIndents/>
        <w:rPr>
          <w:rFonts w:eastAsia="@Arial Unicode MS"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>
        <w:rPr>
          <w:rFonts w:eastAsia="@Arial Unicode MS"/>
          <w:sz w:val="28"/>
          <w:szCs w:val="28"/>
          <w:lang w:eastAsia="ar-SA"/>
        </w:rPr>
        <w:t>вств др</w:t>
      </w:r>
      <w:proofErr w:type="gramEnd"/>
      <w:r>
        <w:rPr>
          <w:rFonts w:eastAsia="@Arial Unicode MS"/>
          <w:sz w:val="28"/>
          <w:szCs w:val="28"/>
          <w:lang w:eastAsia="ar-SA"/>
        </w:rPr>
        <w:t>угих людей и сопереживания им;</w:t>
      </w:r>
    </w:p>
    <w:p w:rsidR="00717E09" w:rsidRDefault="00717E09" w:rsidP="00717E09">
      <w:pPr>
        <w:widowControl/>
        <w:numPr>
          <w:ilvl w:val="0"/>
          <w:numId w:val="4"/>
        </w:numPr>
        <w:tabs>
          <w:tab w:val="left" w:leader="dot" w:pos="624"/>
        </w:tabs>
        <w:suppressAutoHyphens/>
        <w:autoSpaceDE/>
        <w:adjustRightInd/>
        <w:ind w:left="0" w:firstLine="709"/>
        <w:contextualSpacing/>
        <w:mirrorIndents/>
        <w:rPr>
          <w:rFonts w:eastAsia="@Arial Unicode MS"/>
          <w:i/>
          <w:iCs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717E09" w:rsidRDefault="00717E09" w:rsidP="00717E09">
      <w:pPr>
        <w:tabs>
          <w:tab w:val="left" w:leader="dot" w:pos="624"/>
        </w:tabs>
        <w:suppressAutoHyphens/>
        <w:ind w:firstLine="709"/>
        <w:mirrorIndents/>
        <w:rPr>
          <w:rFonts w:eastAsia="@Arial Unicode MS"/>
          <w:b/>
          <w:iCs/>
          <w:sz w:val="28"/>
          <w:szCs w:val="28"/>
          <w:lang w:eastAsia="ar-SA"/>
        </w:rPr>
      </w:pPr>
      <w:r>
        <w:rPr>
          <w:rFonts w:eastAsia="@Arial Unicode MS"/>
          <w:b/>
          <w:iCs/>
          <w:sz w:val="28"/>
          <w:szCs w:val="28"/>
          <w:lang w:eastAsia="ar-SA"/>
        </w:rPr>
        <w:t>Ученик получит возможность научиться:</w:t>
      </w:r>
    </w:p>
    <w:p w:rsidR="00717E09" w:rsidRDefault="00717E09" w:rsidP="00717E09">
      <w:pPr>
        <w:widowControl/>
        <w:numPr>
          <w:ilvl w:val="0"/>
          <w:numId w:val="5"/>
        </w:numPr>
        <w:tabs>
          <w:tab w:val="left" w:leader="dot" w:pos="624"/>
        </w:tabs>
        <w:suppressAutoHyphens/>
        <w:autoSpaceDE/>
        <w:adjustRightInd/>
        <w:ind w:left="0" w:firstLine="709"/>
        <w:contextualSpacing/>
        <w:mirrorIndents/>
        <w:rPr>
          <w:rFonts w:eastAsia="@Arial Unicode MS"/>
          <w:iCs/>
          <w:sz w:val="28"/>
          <w:szCs w:val="28"/>
          <w:lang w:eastAsia="ar-SA"/>
        </w:rPr>
      </w:pPr>
      <w:r>
        <w:rPr>
          <w:rFonts w:eastAsia="@Arial Unicode MS"/>
          <w:iCs/>
          <w:sz w:val="28"/>
          <w:szCs w:val="28"/>
          <w:lang w:eastAsia="ar-SA"/>
        </w:rPr>
        <w:t>осознавать свою неразрывную связь с разнообразными окружающими социальными группами;</w:t>
      </w:r>
    </w:p>
    <w:p w:rsidR="00717E09" w:rsidRDefault="00717E09" w:rsidP="00717E09">
      <w:pPr>
        <w:widowControl/>
        <w:numPr>
          <w:ilvl w:val="0"/>
          <w:numId w:val="5"/>
        </w:numPr>
        <w:tabs>
          <w:tab w:val="left" w:leader="dot" w:pos="624"/>
        </w:tabs>
        <w:suppressAutoHyphens/>
        <w:autoSpaceDE/>
        <w:adjustRightInd/>
        <w:ind w:left="0" w:firstLine="709"/>
        <w:contextualSpacing/>
        <w:mirrorIndents/>
        <w:rPr>
          <w:rFonts w:eastAsia="@Arial Unicode MS"/>
          <w:iCs/>
          <w:sz w:val="28"/>
          <w:szCs w:val="28"/>
          <w:lang w:eastAsia="ar-SA"/>
        </w:rPr>
      </w:pPr>
      <w:r>
        <w:rPr>
          <w:rFonts w:eastAsia="@Arial Unicode MS"/>
          <w:iCs/>
          <w:sz w:val="28"/>
          <w:szCs w:val="28"/>
          <w:lang w:eastAsia="ar-SA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717E09" w:rsidRDefault="00717E09" w:rsidP="00717E09">
      <w:pPr>
        <w:widowControl/>
        <w:numPr>
          <w:ilvl w:val="0"/>
          <w:numId w:val="5"/>
        </w:numPr>
        <w:tabs>
          <w:tab w:val="left" w:leader="dot" w:pos="624"/>
        </w:tabs>
        <w:suppressAutoHyphens/>
        <w:autoSpaceDE/>
        <w:adjustRightInd/>
        <w:ind w:left="0" w:firstLine="709"/>
        <w:contextualSpacing/>
        <w:mirrorIndents/>
        <w:rPr>
          <w:rFonts w:eastAsia="@Arial Unicode MS"/>
          <w:iCs/>
          <w:sz w:val="28"/>
          <w:szCs w:val="28"/>
          <w:lang w:eastAsia="ar-SA"/>
        </w:rPr>
      </w:pPr>
      <w:r>
        <w:rPr>
          <w:rFonts w:eastAsia="@Arial Unicode MS"/>
          <w:iCs/>
          <w:sz w:val="28"/>
          <w:szCs w:val="28"/>
          <w:lang w:eastAsia="ar-SA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717E09" w:rsidRDefault="00717E09" w:rsidP="00717E09">
      <w:pPr>
        <w:widowControl/>
        <w:numPr>
          <w:ilvl w:val="0"/>
          <w:numId w:val="5"/>
        </w:numPr>
        <w:tabs>
          <w:tab w:val="left" w:leader="dot" w:pos="624"/>
        </w:tabs>
        <w:suppressAutoHyphens/>
        <w:autoSpaceDE/>
        <w:adjustRightInd/>
        <w:ind w:left="0" w:firstLine="709"/>
        <w:contextualSpacing/>
        <w:mirrorIndents/>
        <w:rPr>
          <w:rFonts w:eastAsia="@Arial Unicode MS"/>
          <w:sz w:val="28"/>
          <w:szCs w:val="28"/>
          <w:lang w:eastAsia="ar-SA"/>
        </w:rPr>
      </w:pPr>
      <w:r>
        <w:rPr>
          <w:rFonts w:eastAsia="@Arial Unicode MS"/>
          <w:iCs/>
          <w:sz w:val="28"/>
          <w:szCs w:val="28"/>
          <w:lang w:eastAsia="ar-SA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>
        <w:rPr>
          <w:rFonts w:eastAsia="@Arial Unicode MS"/>
          <w:iCs/>
          <w:sz w:val="28"/>
          <w:szCs w:val="28"/>
          <w:lang w:eastAsia="ar-SA"/>
        </w:rPr>
        <w:t>со</w:t>
      </w:r>
      <w:proofErr w:type="gramEnd"/>
      <w:r>
        <w:rPr>
          <w:rFonts w:eastAsia="@Arial Unicode MS"/>
          <w:iCs/>
          <w:sz w:val="28"/>
          <w:szCs w:val="28"/>
          <w:lang w:eastAsia="ar-SA"/>
        </w:rPr>
        <w:t xml:space="preserve">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717E09" w:rsidRDefault="00717E09" w:rsidP="00717E09">
      <w:pPr>
        <w:numPr>
          <w:ilvl w:val="0"/>
          <w:numId w:val="5"/>
        </w:numPr>
        <w:tabs>
          <w:tab w:val="left" w:leader="dot" w:pos="624"/>
        </w:tabs>
        <w:suppressAutoHyphens/>
        <w:ind w:left="0" w:firstLine="709"/>
        <w:contextualSpacing/>
        <w:mirrorIndents/>
        <w:rPr>
          <w:rFonts w:eastAsia="@Arial Unicode MS"/>
          <w:sz w:val="28"/>
          <w:szCs w:val="28"/>
        </w:rPr>
      </w:pPr>
      <w:r>
        <w:rPr>
          <w:rFonts w:eastAsia="@Arial Unicode MS"/>
          <w:iCs/>
          <w:sz w:val="28"/>
          <w:szCs w:val="28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17E09" w:rsidRDefault="00717E09" w:rsidP="00717E09">
      <w:pPr>
        <w:shd w:val="clear" w:color="auto" w:fill="FFFFFF"/>
        <w:tabs>
          <w:tab w:val="left" w:pos="437"/>
        </w:tabs>
        <w:rPr>
          <w:rFonts w:eastAsia="Times New Roman"/>
          <w:sz w:val="28"/>
          <w:szCs w:val="28"/>
        </w:rPr>
      </w:pPr>
    </w:p>
    <w:p w:rsidR="00717E09" w:rsidRDefault="00717E09" w:rsidP="00717E09">
      <w:pPr>
        <w:suppressAutoHyphens/>
        <w:jc w:val="center"/>
        <w:rPr>
          <w:b/>
          <w:bCs/>
          <w:sz w:val="28"/>
          <w:szCs w:val="28"/>
        </w:rPr>
      </w:pPr>
    </w:p>
    <w:p w:rsidR="00717E09" w:rsidRDefault="00717E09" w:rsidP="00717E09">
      <w:pPr>
        <w:suppressAutoHyphens/>
        <w:jc w:val="center"/>
        <w:rPr>
          <w:b/>
          <w:bCs/>
          <w:sz w:val="28"/>
          <w:szCs w:val="28"/>
        </w:rPr>
      </w:pPr>
    </w:p>
    <w:p w:rsidR="00717E09" w:rsidRDefault="00717E09" w:rsidP="00717E09">
      <w:pPr>
        <w:suppressAutoHyphens/>
        <w:jc w:val="center"/>
        <w:rPr>
          <w:b/>
          <w:bCs/>
          <w:sz w:val="28"/>
          <w:szCs w:val="28"/>
        </w:rPr>
      </w:pPr>
    </w:p>
    <w:p w:rsidR="00717E09" w:rsidRDefault="00717E09" w:rsidP="00717E09">
      <w:pPr>
        <w:suppressAutoHyphens/>
        <w:jc w:val="center"/>
        <w:rPr>
          <w:b/>
          <w:bCs/>
          <w:sz w:val="28"/>
          <w:szCs w:val="28"/>
        </w:rPr>
      </w:pPr>
    </w:p>
    <w:p w:rsidR="00717E09" w:rsidRDefault="00717E09" w:rsidP="00717E09">
      <w:pPr>
        <w:suppressAutoHyphens/>
        <w:jc w:val="center"/>
        <w:rPr>
          <w:b/>
          <w:bCs/>
          <w:sz w:val="28"/>
          <w:szCs w:val="28"/>
        </w:rPr>
      </w:pPr>
    </w:p>
    <w:p w:rsidR="00717E09" w:rsidRDefault="00717E09" w:rsidP="00717E09">
      <w:pPr>
        <w:suppressAutoHyphens/>
        <w:jc w:val="center"/>
        <w:rPr>
          <w:b/>
          <w:bCs/>
          <w:sz w:val="28"/>
          <w:szCs w:val="28"/>
        </w:rPr>
      </w:pPr>
    </w:p>
    <w:p w:rsidR="00717E09" w:rsidRDefault="00717E09" w:rsidP="00717E09">
      <w:pPr>
        <w:suppressAutoHyphens/>
        <w:jc w:val="center"/>
        <w:rPr>
          <w:b/>
          <w:bCs/>
          <w:sz w:val="28"/>
          <w:szCs w:val="28"/>
        </w:rPr>
      </w:pPr>
    </w:p>
    <w:p w:rsidR="00717E09" w:rsidRDefault="00717E09" w:rsidP="00717E09">
      <w:pPr>
        <w:suppressAutoHyphens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Содержание учебного предмета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окружающий мир</w:t>
      </w:r>
      <w:r>
        <w:rPr>
          <w:sz w:val="28"/>
          <w:szCs w:val="28"/>
        </w:rPr>
        <w:t xml:space="preserve">   (68часов)</w:t>
      </w:r>
    </w:p>
    <w:p w:rsidR="00717E09" w:rsidRDefault="00717E09" w:rsidP="00717E09">
      <w:pPr>
        <w:suppressAutoHyphens/>
        <w:jc w:val="center"/>
        <w:rPr>
          <w:sz w:val="28"/>
          <w:szCs w:val="28"/>
        </w:rPr>
      </w:pPr>
    </w:p>
    <w:p w:rsidR="00717E09" w:rsidRDefault="00717E09" w:rsidP="00717E09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Земля и человечество-11ч.</w:t>
      </w:r>
    </w:p>
    <w:p w:rsidR="00717E09" w:rsidRDefault="00717E09" w:rsidP="00717E09">
      <w:pPr>
        <w:suppressAutoHyphens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Мир глазами астронома. Земля-планета, общее представление о форме и размерах Земли. Глобус как модель Земли. Элементар</w:t>
      </w:r>
      <w:r>
        <w:rPr>
          <w:rFonts w:eastAsia="Times New Roman"/>
          <w:sz w:val="28"/>
          <w:szCs w:val="28"/>
        </w:rPr>
        <w:softHyphen/>
        <w:t>ные приемы чтения плана, карты (без масштаба). Материки и океаны, их названия, распо</w:t>
      </w:r>
      <w:r>
        <w:rPr>
          <w:rFonts w:eastAsia="Times New Roman"/>
          <w:sz w:val="28"/>
          <w:szCs w:val="28"/>
        </w:rPr>
        <w:softHyphen/>
        <w:t>ложение на глобусе и карте. Условия жизни на Земле: свет, тепло. Способы познания окружающего мира. История Отечества: отдельные, наиболее важные и яркие исторические картины быта, труда, тради</w:t>
      </w:r>
      <w:r>
        <w:rPr>
          <w:rFonts w:eastAsia="Times New Roman"/>
          <w:sz w:val="28"/>
          <w:szCs w:val="28"/>
        </w:rPr>
        <w:softHyphen/>
        <w:t>ций людей в разные исторические вре</w:t>
      </w:r>
      <w:r>
        <w:rPr>
          <w:rFonts w:eastAsia="Times New Roman"/>
          <w:sz w:val="28"/>
          <w:szCs w:val="28"/>
        </w:rPr>
        <w:softHyphen/>
        <w:t>мена</w:t>
      </w:r>
    </w:p>
    <w:p w:rsidR="00717E09" w:rsidRDefault="00717E09" w:rsidP="00717E09">
      <w:pPr>
        <w:suppressAutoHyphens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Природа России- 11ч.</w:t>
      </w:r>
    </w:p>
    <w:p w:rsidR="00717E09" w:rsidRDefault="00717E09" w:rsidP="00717E09">
      <w:pPr>
        <w:suppressAutoHyphens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Россия на карте. Неживая и живая при</w:t>
      </w:r>
      <w:r>
        <w:rPr>
          <w:rFonts w:eastAsia="Times New Roman"/>
          <w:sz w:val="28"/>
          <w:szCs w:val="28"/>
        </w:rPr>
        <w:softHyphen/>
        <w:t>рода. Формы земной поверхности. Моде</w:t>
      </w:r>
      <w:r>
        <w:rPr>
          <w:rFonts w:eastAsia="Times New Roman"/>
          <w:sz w:val="28"/>
          <w:szCs w:val="28"/>
        </w:rPr>
        <w:softHyphen/>
        <w:t>лирование форм по</w:t>
      </w:r>
      <w:r>
        <w:rPr>
          <w:rFonts w:eastAsia="Times New Roman"/>
          <w:sz w:val="28"/>
          <w:szCs w:val="28"/>
        </w:rPr>
        <w:softHyphen/>
        <w:t>верхности из песка, глины или пласти</w:t>
      </w:r>
      <w:r>
        <w:rPr>
          <w:rFonts w:eastAsia="Times New Roman"/>
          <w:sz w:val="28"/>
          <w:szCs w:val="28"/>
        </w:rPr>
        <w:softHyphen/>
        <w:t>лина. Водоемы, их разно</w:t>
      </w:r>
      <w:r>
        <w:rPr>
          <w:rFonts w:eastAsia="Times New Roman"/>
          <w:sz w:val="28"/>
          <w:szCs w:val="28"/>
        </w:rPr>
        <w:softHyphen/>
        <w:t>образие, использова</w:t>
      </w:r>
      <w:r>
        <w:rPr>
          <w:rFonts w:eastAsia="Times New Roman"/>
          <w:sz w:val="28"/>
          <w:szCs w:val="28"/>
        </w:rPr>
        <w:softHyphen/>
        <w:t>ние человеком. Растения и живот</w:t>
      </w:r>
      <w:r>
        <w:rPr>
          <w:rFonts w:eastAsia="Times New Roman"/>
          <w:sz w:val="28"/>
          <w:szCs w:val="28"/>
        </w:rPr>
        <w:softHyphen/>
        <w:t>ные, их разнообра</w:t>
      </w:r>
      <w:r>
        <w:rPr>
          <w:rFonts w:eastAsia="Times New Roman"/>
          <w:sz w:val="28"/>
          <w:szCs w:val="28"/>
        </w:rPr>
        <w:softHyphen/>
        <w:t>зие. Понимание связи неживой и живой природы. Условия, необходимые для жизни. Растительный и животный мир, особенности труда и быта людей, влияние че</w:t>
      </w:r>
      <w:r>
        <w:rPr>
          <w:rFonts w:eastAsia="Times New Roman"/>
          <w:sz w:val="28"/>
          <w:szCs w:val="28"/>
        </w:rPr>
        <w:softHyphen/>
        <w:t>ловека на природу зоны, охрана природы.</w:t>
      </w:r>
    </w:p>
    <w:p w:rsidR="00717E09" w:rsidRDefault="00717E09" w:rsidP="00717E09">
      <w:pPr>
        <w:suppressAutoHyphens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Родной край - часть большой страны-12ч.</w:t>
      </w:r>
    </w:p>
    <w:p w:rsidR="00717E09" w:rsidRDefault="00717E09" w:rsidP="00717E09">
      <w:pPr>
        <w:suppressAutoHyphens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Наблюдение в природе, сравнение свойств наблюдаемых объектов. Родной город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о</w:t>
      </w:r>
      <w:proofErr w:type="gramEnd"/>
      <w:r>
        <w:rPr>
          <w:rFonts w:eastAsia="Times New Roman"/>
          <w:sz w:val="28"/>
          <w:szCs w:val="28"/>
        </w:rPr>
        <w:t>собенности поверхности, формы поверхности. Водоемы родного края. Почва, ее состав. Растения и животные, их разнообразие. Условия, необходимые для жизни.  Правила поведения в окружающей среде.</w:t>
      </w:r>
    </w:p>
    <w:p w:rsidR="00717E09" w:rsidRDefault="00717E09" w:rsidP="00717E09">
      <w:pPr>
        <w:suppressAutoHyphens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4. Страницы всемирной истории -6ч</w:t>
      </w:r>
    </w:p>
    <w:p w:rsidR="00717E09" w:rsidRDefault="00717E09" w:rsidP="00717E09">
      <w:pPr>
        <w:suppressAutoHyphens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древнего Египта, Греции, Рима,  Средневековья. Новейшее время. Отдельные яркие и наиболее важные со</w:t>
      </w:r>
      <w:r>
        <w:rPr>
          <w:rFonts w:eastAsia="Times New Roman"/>
          <w:sz w:val="28"/>
          <w:szCs w:val="28"/>
        </w:rPr>
        <w:softHyphen/>
        <w:t>бытия общественной и культурной всемирной истории, картины бы</w:t>
      </w:r>
      <w:r>
        <w:rPr>
          <w:rFonts w:eastAsia="Times New Roman"/>
          <w:sz w:val="28"/>
          <w:szCs w:val="28"/>
        </w:rPr>
        <w:softHyphen/>
        <w:t>та, труда, традиций людей в разные исторические времена. Выдающиеся люди разных эпох. Охрана памятников истории и культуры.</w:t>
      </w:r>
    </w:p>
    <w:p w:rsidR="00717E09" w:rsidRDefault="00717E09" w:rsidP="00717E09">
      <w:pPr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rFonts w:eastAsia="Times New Roman"/>
          <w:b/>
          <w:sz w:val="28"/>
          <w:szCs w:val="28"/>
        </w:rPr>
        <w:t xml:space="preserve"> Страницы истории Отечества 20ч</w:t>
      </w:r>
      <w:r>
        <w:rPr>
          <w:rFonts w:eastAsia="Times New Roman"/>
          <w:sz w:val="28"/>
          <w:szCs w:val="28"/>
        </w:rPr>
        <w:t>.</w:t>
      </w:r>
    </w:p>
    <w:p w:rsidR="00717E09" w:rsidRDefault="00717E09" w:rsidP="00717E0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Отечества. Отдельные яркие и наиболее важные события общественной и культурной жизни России: картины быта, труда, традиций людей в разные исторические времена. Москва - столица России. Выдающиеся люди разных эпох. Охрана памятников истории и культуры. Россия на карте.</w:t>
      </w:r>
    </w:p>
    <w:p w:rsidR="00717E09" w:rsidRDefault="00717E09" w:rsidP="00717E09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6 Современная Россия-6ч.</w:t>
      </w:r>
    </w:p>
    <w:p w:rsidR="00717E09" w:rsidRDefault="00717E09" w:rsidP="00717E0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Человек - член об</w:t>
      </w:r>
      <w:r>
        <w:rPr>
          <w:rFonts w:eastAsia="Times New Roman"/>
          <w:sz w:val="28"/>
          <w:szCs w:val="28"/>
        </w:rPr>
        <w:softHyphen/>
        <w:t>щества. Россия  - наша Родина. Госу</w:t>
      </w:r>
      <w:r>
        <w:rPr>
          <w:rFonts w:eastAsia="Times New Roman"/>
          <w:sz w:val="28"/>
          <w:szCs w:val="28"/>
        </w:rPr>
        <w:softHyphen/>
        <w:t>дарственные празд</w:t>
      </w:r>
      <w:r>
        <w:rPr>
          <w:rFonts w:eastAsia="Times New Roman"/>
          <w:sz w:val="28"/>
          <w:szCs w:val="28"/>
        </w:rPr>
        <w:softHyphen/>
        <w:t>ники. Президент России – глава государства. Федеральное собрание. Государственная символика России: Государственный герб России, Государственный флаг России, Государственный  гимн России, правила поведения при прослушивании гимна.</w:t>
      </w:r>
    </w:p>
    <w:p w:rsidR="00717E09" w:rsidRDefault="00717E09" w:rsidP="00717E09">
      <w:pPr>
        <w:ind w:firstLine="709"/>
        <w:jc w:val="center"/>
        <w:rPr>
          <w:rFonts w:eastAsia="Times New Roman"/>
          <w:sz w:val="28"/>
          <w:szCs w:val="28"/>
        </w:rPr>
      </w:pPr>
    </w:p>
    <w:p w:rsidR="00717E09" w:rsidRDefault="00717E09" w:rsidP="00717E09">
      <w:pPr>
        <w:ind w:firstLine="709"/>
        <w:jc w:val="center"/>
        <w:rPr>
          <w:rFonts w:eastAsia="Times New Roman"/>
          <w:sz w:val="28"/>
          <w:szCs w:val="28"/>
        </w:rPr>
      </w:pPr>
    </w:p>
    <w:p w:rsidR="00717E09" w:rsidRDefault="00717E09" w:rsidP="00717E09">
      <w:pPr>
        <w:ind w:firstLine="709"/>
        <w:jc w:val="center"/>
        <w:rPr>
          <w:rFonts w:eastAsia="Times New Roman"/>
          <w:sz w:val="28"/>
          <w:szCs w:val="28"/>
        </w:rPr>
      </w:pPr>
    </w:p>
    <w:p w:rsidR="00717E09" w:rsidRDefault="00717E09" w:rsidP="00717E09">
      <w:pPr>
        <w:ind w:firstLine="709"/>
        <w:jc w:val="center"/>
        <w:rPr>
          <w:rFonts w:eastAsia="Times New Roman"/>
          <w:sz w:val="28"/>
          <w:szCs w:val="28"/>
        </w:rPr>
      </w:pPr>
    </w:p>
    <w:p w:rsidR="00717E09" w:rsidRDefault="00717E09" w:rsidP="00717E09">
      <w:pPr>
        <w:jc w:val="both"/>
      </w:pPr>
    </w:p>
    <w:p w:rsidR="00717E09" w:rsidRDefault="00717E09" w:rsidP="00717E09">
      <w:pPr>
        <w:jc w:val="both"/>
      </w:pPr>
      <w:r>
        <w:lastRenderedPageBreak/>
        <w:tab/>
      </w:r>
      <w:r>
        <w:tab/>
      </w:r>
    </w:p>
    <w:p w:rsidR="00717E09" w:rsidRDefault="00717E09" w:rsidP="00717E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Тематическое  планирование  с указанием количества часов, отводимых на освоение каждой темы.  </w:t>
      </w:r>
    </w:p>
    <w:p w:rsidR="00717E09" w:rsidRDefault="00717E09" w:rsidP="00717E09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709"/>
        <w:gridCol w:w="1809"/>
      </w:tblGrid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</w:t>
            </w: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Земля и человечество  11ч.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Введение.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Мир глазами астронома.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Планеты Солнечной системы.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Звездное неб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великая книга. Практическая работа: Знакомство с картой звездного неба.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Мир глазами географа Практическая работа: показ изучаемых объектов на глобусе и географической карте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Пояса Земли.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Мир глазами историка Практическая работа: знакомство с историческими картами.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Когда и где.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Какая наука заботится  о твоём здоровье. </w:t>
            </w:r>
            <w:proofErr w:type="spellStart"/>
            <w:r>
              <w:rPr>
                <w:sz w:val="28"/>
                <w:szCs w:val="28"/>
                <w:lang w:eastAsia="en-US"/>
              </w:rPr>
              <w:t>Внутрипредметный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модуль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ВПМ</w:t>
            </w: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Сокровища Земли под охраной человека.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Что такое </w:t>
            </w:r>
            <w:proofErr w:type="gramStart"/>
            <w:r>
              <w:rPr>
                <w:sz w:val="28"/>
                <w:szCs w:val="28"/>
                <w:lang w:eastAsia="en-US"/>
              </w:rPr>
              <w:t>здоровье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 </w:t>
            </w:r>
            <w:proofErr w:type="gramStart"/>
            <w:r>
              <w:rPr>
                <w:sz w:val="28"/>
                <w:szCs w:val="28"/>
                <w:lang w:eastAsia="en-US"/>
              </w:rPr>
              <w:t>какие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факторы на него влияют? </w:t>
            </w:r>
            <w:proofErr w:type="spellStart"/>
            <w:r>
              <w:rPr>
                <w:sz w:val="28"/>
                <w:szCs w:val="28"/>
                <w:lang w:eastAsia="en-US"/>
              </w:rPr>
              <w:t>Внутрипредметный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модуль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ВПМ</w:t>
            </w: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Природа России 11ч.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Равнины и горы России     Практическая работа: поиск и показ на физической карте изучаемых объектов.</w:t>
            </w:r>
          </w:p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Моря, озёра и реки России Практическая работа: поиск и показ на физической карте изучаемых объектов.</w:t>
            </w:r>
          </w:p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Зона арктических пустынь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Практическая работа: поиск и показ арктических пустынь на физической карте и карте природных зон.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Тундра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Практическая работа: поиск и показ зоны тундры на физической карте и карте природных зон</w:t>
            </w:r>
          </w:p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Леса России.  Лес и человек Практическая работа: поиск и показ зоны лесов на физической карте и карте природных зон.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Внутрипредметный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модуль.  Здоровый образ жизни.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ВПМ</w:t>
            </w: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Зона степей. Практическая работа: поиск и показ зоны степей  на физической карте и карте природных зон.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Пустыни Практическая работа: поиск и показ зон полупустынь и пустынь на физической карте и карте природных зон.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 Чёрного моря Практическая работа: поиск и показ зоны субтропиков на физической карте и карте природных зон.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Внутрипредметный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модуль. Здоровое питание.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ВПМ</w:t>
            </w: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Экологическое равновесие    Обобщающая игра  «По природным зонам  России»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Родной край - часть большой страны-12ч.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Экскурсия «Формы поверхности нашей местности»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Водоемы нашего края.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Вредные привычки. </w:t>
            </w:r>
            <w:proofErr w:type="spellStart"/>
            <w:r>
              <w:rPr>
                <w:sz w:val="28"/>
                <w:szCs w:val="28"/>
                <w:lang w:eastAsia="en-US"/>
              </w:rPr>
              <w:t>Внутрипредметный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модуль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ВПМ</w:t>
            </w: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Наши подземные богатства Практическая работа: свойства  полезных ископаемых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Земля-кормилица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Ядовитые летучие вещества. </w:t>
            </w:r>
            <w:proofErr w:type="spellStart"/>
            <w:r>
              <w:rPr>
                <w:sz w:val="28"/>
                <w:szCs w:val="28"/>
                <w:lang w:eastAsia="en-US"/>
              </w:rPr>
              <w:t>Внутрипредметный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модуль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ВПМ</w:t>
            </w: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Жизнь леса Практическая работа: работа с гербарием растений леса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rPr>
          <w:trHeight w:val="5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Что такое травма. Основные виды травм. Средства помощи при травмах. </w:t>
            </w:r>
            <w:proofErr w:type="spellStart"/>
            <w:r>
              <w:rPr>
                <w:sz w:val="28"/>
                <w:szCs w:val="28"/>
                <w:lang w:eastAsia="en-US"/>
              </w:rPr>
              <w:t>Внутрипредметный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модуль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ВПМ</w:t>
            </w: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Жизнь луга. Практическая работа: работа с гербарием растений луга.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Жизнь пресного водоёма Практическая работа: работа с гербарием растений пресного водоёма.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Первая медицинская помощь при ушибах. </w:t>
            </w:r>
            <w:proofErr w:type="spellStart"/>
            <w:r>
              <w:rPr>
                <w:sz w:val="28"/>
                <w:szCs w:val="28"/>
                <w:lang w:eastAsia="en-US"/>
              </w:rPr>
              <w:t>Внутрипредметный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модуль 20%.</w:t>
            </w:r>
          </w:p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ВПМ</w:t>
            </w: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Растениеводство в нашем крае Практическая работа: работа с гербарием полевых  культур.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Животноводство в нашем крае.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Страницы всемирной истории -6ч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Начало истории человечества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Мир древности: далёкий и близкий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Средние века: время рыцарей и замков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Новое время: встреча Европы и Америки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Новейшее время: история продолжается сегодня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Обобщение по теме «Страницы всемирной истории».  Игра  «Путешествие на «машине времени». </w:t>
            </w:r>
          </w:p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Страницы истории Отечества 20ч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Жизнь древних славян. Работа с картой.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 времена Древней Руси    (столица Древний Киев)    Работа с картой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Страна городов.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книжной сокровищницы Древней Руси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Первая медицинская помощь при ранениях. </w:t>
            </w:r>
            <w:proofErr w:type="spellStart"/>
            <w:r>
              <w:rPr>
                <w:sz w:val="28"/>
                <w:szCs w:val="28"/>
                <w:lang w:eastAsia="en-US"/>
              </w:rPr>
              <w:t>Внутрипредметный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модуль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ВПМ</w:t>
            </w: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Трудные времена на Русской земле Работа с картой.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Русь расправляет крылья.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Куликовская битва.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 Третий.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Мастера печатных </w:t>
            </w:r>
            <w:proofErr w:type="spellStart"/>
            <w:r>
              <w:rPr>
                <w:sz w:val="28"/>
                <w:szCs w:val="28"/>
                <w:lang w:eastAsia="en-US"/>
              </w:rPr>
              <w:t>дел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озможные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последствия шалостей. </w:t>
            </w:r>
            <w:proofErr w:type="spellStart"/>
            <w:r>
              <w:rPr>
                <w:sz w:val="28"/>
                <w:szCs w:val="28"/>
                <w:lang w:eastAsia="en-US"/>
              </w:rPr>
              <w:t>Внутрипредметный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модуль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ВПМ</w:t>
            </w: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Патриоты России. Какие игры могут быть опасны. </w:t>
            </w:r>
            <w:proofErr w:type="spellStart"/>
            <w:r>
              <w:rPr>
                <w:sz w:val="28"/>
                <w:szCs w:val="28"/>
                <w:lang w:eastAsia="en-US"/>
              </w:rPr>
              <w:t>Внутрипредметный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модуль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ВПМ</w:t>
            </w: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 Великий.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Михаил Васильевич Ломоносов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Екатерина Великая.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Отечественная война 1812 года.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Страницы истории 19 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 вступает в 20 век.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Страницы истории 30-30 годов.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Великая война и Великая Победа Работа с картой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Страна, открывшая путь в космос.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Современная Россия-6ч.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Основной закон России и права человека Работа с картой современной России.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Знакомство с компасом. </w:t>
            </w:r>
            <w:proofErr w:type="spellStart"/>
            <w:r>
              <w:rPr>
                <w:sz w:val="28"/>
                <w:szCs w:val="28"/>
                <w:lang w:eastAsia="en-US"/>
              </w:rPr>
              <w:t>Внутрипредметный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модуль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ВПМ</w:t>
            </w: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Славные символы России.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Такие разные праздники.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Определение сторон света по компасу. </w:t>
            </w:r>
            <w:proofErr w:type="spellStart"/>
            <w:r>
              <w:rPr>
                <w:sz w:val="28"/>
                <w:szCs w:val="28"/>
                <w:lang w:eastAsia="en-US"/>
              </w:rPr>
              <w:t>Внутрипредметный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модуль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ВПМ</w:t>
            </w: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Путешествие по России      Работа с картой.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Путешествие по России      Работа с картой.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E09" w:rsidTr="00717E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Внутрипредметный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модуль. Береги свое здоровье.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E09" w:rsidRDefault="00717E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ВПМ</w:t>
            </w:r>
          </w:p>
        </w:tc>
      </w:tr>
    </w:tbl>
    <w:p w:rsidR="00717E09" w:rsidRDefault="00717E09"/>
    <w:sectPr w:rsidR="0071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DB2"/>
    <w:multiLevelType w:val="hybridMultilevel"/>
    <w:tmpl w:val="FC98145E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1">
    <w:nsid w:val="32A82491"/>
    <w:multiLevelType w:val="hybridMultilevel"/>
    <w:tmpl w:val="2DBE3D4E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2">
    <w:nsid w:val="4C4F42E2"/>
    <w:multiLevelType w:val="hybridMultilevel"/>
    <w:tmpl w:val="2C96CCB2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3">
    <w:nsid w:val="6347720D"/>
    <w:multiLevelType w:val="hybridMultilevel"/>
    <w:tmpl w:val="7A8490F0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4">
    <w:nsid w:val="744C5E6A"/>
    <w:multiLevelType w:val="hybridMultilevel"/>
    <w:tmpl w:val="80F00E1C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09"/>
    <w:rsid w:val="00717E09"/>
    <w:rsid w:val="00C6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E0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E0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2756</Words>
  <Characters>15713</Characters>
  <Application>Microsoft Office Word</Application>
  <DocSecurity>0</DocSecurity>
  <Lines>130</Lines>
  <Paragraphs>36</Paragraphs>
  <ScaleCrop>false</ScaleCrop>
  <Company/>
  <LinksUpToDate>false</LinksUpToDate>
  <CharactersWithSpaces>18433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2020-10-07T18:28:00Z</dcterms:created>
  <dcterms:modified xsi:type="dcterms:W3CDTF">2020-10-07T18:30:00Z</dcterms:modified>
</cp:coreProperties>
</file>