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68" w:rsidRDefault="009D3893">
      <w:bookmarkStart w:id="0" w:name="_GoBack"/>
      <w:r>
        <w:rPr>
          <w:noProof/>
        </w:rPr>
        <w:drawing>
          <wp:inline distT="0" distB="0" distL="0" distR="0" wp14:anchorId="06E3F5D4" wp14:editId="30A25EE8">
            <wp:extent cx="6179425" cy="9049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1489" cy="905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3893" w:rsidRDefault="009D3893"/>
    <w:p w:rsidR="009D3893" w:rsidRDefault="009D3893" w:rsidP="009D3893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9D3893" w:rsidRDefault="009D3893" w:rsidP="009D38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1c17c5"/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Личностными результатами</w:t>
      </w:r>
      <w:r>
        <w:rPr>
          <w:color w:val="000000"/>
          <w:sz w:val="28"/>
          <w:szCs w:val="28"/>
        </w:rPr>
        <w:t> изучения курса «Технология» во 2-м классе является формирование следующих умений:</w:t>
      </w:r>
    </w:p>
    <w:p w:rsidR="009D3893" w:rsidRDefault="009D3893" w:rsidP="009D38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объяснять</w:t>
      </w:r>
      <w:r>
        <w:rPr>
          <w:color w:val="000000"/>
          <w:sz w:val="28"/>
          <w:szCs w:val="28"/>
        </w:rPr>
        <w:t> 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ценностей, рассуждать и обсуждать их с одноклассниками;</w:t>
      </w:r>
    </w:p>
    <w:p w:rsidR="009D3893" w:rsidRDefault="009D3893" w:rsidP="009D38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 </w:t>
      </w:r>
      <w:r>
        <w:rPr>
          <w:i/>
          <w:iCs/>
          <w:color w:val="000000"/>
          <w:sz w:val="28"/>
          <w:szCs w:val="28"/>
        </w:rPr>
        <w:t>определять</w:t>
      </w:r>
      <w:r>
        <w:rPr>
          <w:color w:val="000000"/>
          <w:sz w:val="28"/>
          <w:szCs w:val="28"/>
        </w:rPr>
        <w:t> и </w:t>
      </w:r>
      <w:proofErr w:type="gramStart"/>
      <w:r>
        <w:rPr>
          <w:i/>
          <w:iCs/>
          <w:color w:val="000000"/>
          <w:sz w:val="28"/>
          <w:szCs w:val="28"/>
        </w:rPr>
        <w:t>высказывать</w:t>
      </w:r>
      <w:r>
        <w:rPr>
          <w:color w:val="000000"/>
          <w:sz w:val="28"/>
          <w:szCs w:val="28"/>
        </w:rPr>
        <w:t> свои чувства</w:t>
      </w:r>
      <w:proofErr w:type="gramEnd"/>
      <w:r>
        <w:rPr>
          <w:color w:val="000000"/>
          <w:sz w:val="28"/>
          <w:szCs w:val="28"/>
        </w:rPr>
        <w:t xml:space="preserve"> и ощущения, возникающие в результате созерцания, рассуждения, обсуждения наблюдаемых объектов, результатов трудовой деятельности человека - мастера;</w:t>
      </w:r>
    </w:p>
    <w:p w:rsidR="009D3893" w:rsidRDefault="009D3893" w:rsidP="009D389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предложенных ситуациях, опираясь на общие для всех простые правила поведения, </w:t>
      </w:r>
      <w:r>
        <w:rPr>
          <w:i/>
          <w:iCs/>
          <w:color w:val="000000"/>
          <w:sz w:val="28"/>
          <w:szCs w:val="28"/>
        </w:rPr>
        <w:t>делать выбор</w:t>
      </w:r>
      <w:r>
        <w:rPr>
          <w:color w:val="000000"/>
          <w:sz w:val="28"/>
          <w:szCs w:val="28"/>
        </w:rPr>
        <w:t>, какое мнение принять (свое или другое, высказанное в ходе обсуждения).</w:t>
      </w:r>
    </w:p>
    <w:p w:rsidR="009D3893" w:rsidRDefault="009D3893" w:rsidP="009D389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1c17c5"/>
          <w:rFonts w:eastAsia="Calibri"/>
        </w:rPr>
      </w:pPr>
      <w:r>
        <w:rPr>
          <w:color w:val="000000"/>
          <w:sz w:val="28"/>
          <w:szCs w:val="28"/>
        </w:rPr>
        <w:t>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 миру, событиям, поступкам людей.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rFonts w:eastAsia="Calibri"/>
        </w:rPr>
      </w:pPr>
      <w:proofErr w:type="spellStart"/>
      <w:r>
        <w:rPr>
          <w:b/>
          <w:bCs/>
          <w:sz w:val="28"/>
          <w:szCs w:val="28"/>
        </w:rPr>
        <w:t>Метапредметными</w:t>
      </w:r>
      <w:proofErr w:type="spellEnd"/>
      <w:r>
        <w:rPr>
          <w:b/>
          <w:bCs/>
          <w:sz w:val="28"/>
          <w:szCs w:val="28"/>
        </w:rPr>
        <w:t xml:space="preserve"> результатами</w:t>
      </w:r>
      <w:r>
        <w:rPr>
          <w:sz w:val="28"/>
          <w:szCs w:val="28"/>
        </w:rPr>
        <w:t> изучения курса «Технология» во 2-м классе является формирование следующих универсальных учебных действий: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Регулятивные универсальные учебные действия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Обучающийся научится:</w:t>
      </w:r>
    </w:p>
    <w:p w:rsidR="009D3893" w:rsidRDefault="009D3893" w:rsidP="009D389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и сохранять учебную задачу;</w:t>
      </w:r>
    </w:p>
    <w:p w:rsidR="009D3893" w:rsidRDefault="009D3893" w:rsidP="009D389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учитывать выделенные учителем ориентиры действия в новом учебном материале;</w:t>
      </w:r>
    </w:p>
    <w:p w:rsidR="009D3893" w:rsidRDefault="009D3893" w:rsidP="009D389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установленные правила в планировании и контроле способа решения;</w:t>
      </w:r>
    </w:p>
    <w:p w:rsidR="009D3893" w:rsidRDefault="009D3893" w:rsidP="009D389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сотрудничестве с учителем находить несколько вариантов решения учебной задачи;</w:t>
      </w:r>
    </w:p>
    <w:p w:rsidR="009D3893" w:rsidRDefault="009D3893" w:rsidP="009D389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 руководством учителя осуществлять пошаговый контроль по результату;</w:t>
      </w:r>
    </w:p>
    <w:p w:rsidR="009D3893" w:rsidRDefault="009D3893" w:rsidP="009D389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роль в учебном сотрудничестве;</w:t>
      </w:r>
    </w:p>
    <w:p w:rsidR="009D3893" w:rsidRDefault="009D3893" w:rsidP="009D3893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умению проговаривать свои действия после завершения работы.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Обучающийся</w:t>
      </w:r>
      <w:proofErr w:type="gramEnd"/>
      <w:r>
        <w:rPr>
          <w:i/>
          <w:iCs/>
          <w:sz w:val="28"/>
          <w:szCs w:val="28"/>
          <w:u w:val="single"/>
        </w:rPr>
        <w:t xml:space="preserve"> получит возможность научиться</w:t>
      </w:r>
      <w:r>
        <w:rPr>
          <w:i/>
          <w:iCs/>
          <w:sz w:val="28"/>
          <w:szCs w:val="28"/>
        </w:rPr>
        <w:t>: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контролировать и оценивать свои действия при сотрудничестве с учителем и одноклассниками;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 xml:space="preserve">преобразовывать практическую задачу </w:t>
      </w:r>
      <w:proofErr w:type="gramStart"/>
      <w:r>
        <w:rPr>
          <w:i/>
          <w:iCs/>
          <w:sz w:val="28"/>
          <w:szCs w:val="28"/>
        </w:rPr>
        <w:t>в</w:t>
      </w:r>
      <w:proofErr w:type="gramEnd"/>
      <w:r>
        <w:rPr>
          <w:i/>
          <w:iCs/>
          <w:sz w:val="28"/>
          <w:szCs w:val="28"/>
        </w:rPr>
        <w:t xml:space="preserve"> познавательную;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конце действия.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Средством формирования этих действий служит технология оценки учебных успехов.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Обучающийся научится</w:t>
      </w:r>
      <w:r>
        <w:rPr>
          <w:sz w:val="28"/>
          <w:szCs w:val="28"/>
        </w:rPr>
        <w:t>:</w:t>
      </w:r>
    </w:p>
    <w:p w:rsidR="009D3893" w:rsidRDefault="009D3893" w:rsidP="009D38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пользоваться знаками, символами, таблицами, схемами, приведенными в учебной литературе;</w:t>
      </w:r>
    </w:p>
    <w:p w:rsidR="009D3893" w:rsidRDefault="009D3893" w:rsidP="009D38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небольшие сообщения в устной форме;</w:t>
      </w:r>
    </w:p>
    <w:p w:rsidR="009D3893" w:rsidRDefault="009D3893" w:rsidP="009D38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находить в материалах учебника ответ на заданный вопрос;</w:t>
      </w:r>
    </w:p>
    <w:p w:rsidR="009D3893" w:rsidRDefault="009D3893" w:rsidP="009D38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на возможное разнообразие способов выполнения задания;</w:t>
      </w:r>
    </w:p>
    <w:p w:rsidR="009D3893" w:rsidRDefault="009D3893" w:rsidP="009D38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9D3893" w:rsidRDefault="009D3893" w:rsidP="009D38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осознанно читать тексты с целью освоения и использования информации;</w:t>
      </w:r>
    </w:p>
    <w:p w:rsidR="009D3893" w:rsidRDefault="009D3893" w:rsidP="009D38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сравнивать между собой два объекта, выделяя существенные признаки;</w:t>
      </w:r>
    </w:p>
    <w:p w:rsidR="009D3893" w:rsidRDefault="009D3893" w:rsidP="009D38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причинно-следственные связи в изучаемом круге явлений;</w:t>
      </w:r>
    </w:p>
    <w:p w:rsidR="009D3893" w:rsidRDefault="009D3893" w:rsidP="009D38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обобщать: выделять класс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как по заданному признаку, так и самостоятельно;</w:t>
      </w:r>
    </w:p>
    <w:p w:rsidR="009D3893" w:rsidRDefault="009D3893" w:rsidP="009D38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подводить анализируемые объекты под понятия разного уровня обобщения;</w:t>
      </w:r>
    </w:p>
    <w:p w:rsidR="009D3893" w:rsidRDefault="009D3893" w:rsidP="009D3893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аналогии между изучаемым материалом и собственным опытом.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Обучающийся</w:t>
      </w:r>
      <w:proofErr w:type="gramEnd"/>
      <w:r>
        <w:rPr>
          <w:i/>
          <w:iCs/>
          <w:sz w:val="28"/>
          <w:szCs w:val="28"/>
          <w:u w:val="single"/>
        </w:rPr>
        <w:t xml:space="preserve"> получит возможность научиться</w:t>
      </w:r>
      <w:r>
        <w:rPr>
          <w:i/>
          <w:iCs/>
          <w:sz w:val="28"/>
          <w:szCs w:val="28"/>
        </w:rPr>
        <w:t>: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строить небольшие сообщения в устной форме;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 xml:space="preserve">выделять информацию из сообщений разных видов (в </w:t>
      </w:r>
      <w:proofErr w:type="spellStart"/>
      <w:r>
        <w:rPr>
          <w:i/>
          <w:iCs/>
          <w:sz w:val="28"/>
          <w:szCs w:val="28"/>
        </w:rPr>
        <w:t>т.ч</w:t>
      </w:r>
      <w:proofErr w:type="spellEnd"/>
      <w:r>
        <w:rPr>
          <w:i/>
          <w:iCs/>
          <w:sz w:val="28"/>
          <w:szCs w:val="28"/>
        </w:rPr>
        <w:t>. текстов) в соответствии с учебной задачей;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проводить сравнение изучаемых объектов по самостоятельно выделенным критериям;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описывать по определенному алгоритму объект наблюдения;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под руководством учителя</w:t>
      </w:r>
      <w:proofErr w:type="gramStart"/>
      <w:r>
        <w:rPr>
          <w:i/>
          <w:iCs/>
          <w:sz w:val="28"/>
          <w:szCs w:val="28"/>
        </w:rPr>
        <w:t xml:space="preserve"> ,</w:t>
      </w:r>
      <w:proofErr w:type="gramEnd"/>
      <w:r>
        <w:rPr>
          <w:i/>
          <w:iCs/>
          <w:sz w:val="28"/>
          <w:szCs w:val="28"/>
        </w:rPr>
        <w:t>осуществлять синтез как составление целого из частей;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i/>
          <w:iCs/>
          <w:sz w:val="28"/>
          <w:szCs w:val="28"/>
        </w:rPr>
        <w:t>осуществлять поиск дополнительного познавательного материала, используя соответствующие возрасту словари, энциклопедии;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проводить аналогии между изучаемым материалом и собственным опытом.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Средством формирования этих действий служат учебный материал и задания учебника, нацеленные на 1-ю линию развития – чувствовать мир, искусство.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Обучающийся научится:</w:t>
      </w:r>
    </w:p>
    <w:p w:rsidR="009D3893" w:rsidRDefault="009D3893" w:rsidP="009D389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договариваться с партнерами, в т. ч. в ситуации столкновения интересов;</w:t>
      </w:r>
    </w:p>
    <w:p w:rsidR="009D3893" w:rsidRDefault="009D3893" w:rsidP="009D389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строить понятные для партнера высказывания;</w:t>
      </w:r>
    </w:p>
    <w:p w:rsidR="009D3893" w:rsidRDefault="009D3893" w:rsidP="009D389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действия партнеров в совместной деятельности;</w:t>
      </w:r>
    </w:p>
    <w:p w:rsidR="009D3893" w:rsidRDefault="009D3893" w:rsidP="009D389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воспринимать другое мнение и позицию;</w:t>
      </w:r>
    </w:p>
    <w:p w:rsidR="009D3893" w:rsidRDefault="009D3893" w:rsidP="009D389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формулировать собственное мнение и позицию;</w:t>
      </w:r>
    </w:p>
    <w:p w:rsidR="009D3893" w:rsidRDefault="009D3893" w:rsidP="009D389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задавать вопросы, адекватные данной ситуации, позволяющие оценить ее в процессе общения;</w:t>
      </w:r>
    </w:p>
    <w:p w:rsidR="009D3893" w:rsidRDefault="009D3893" w:rsidP="009D389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проявлять инициативу в коллективных работах.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Обучающийся</w:t>
      </w:r>
      <w:proofErr w:type="gramEnd"/>
      <w:r>
        <w:rPr>
          <w:i/>
          <w:iCs/>
          <w:sz w:val="28"/>
          <w:szCs w:val="28"/>
          <w:u w:val="single"/>
        </w:rPr>
        <w:t xml:space="preserve"> получит возможность научиться</w:t>
      </w:r>
      <w:r>
        <w:rPr>
          <w:i/>
          <w:iCs/>
          <w:sz w:val="28"/>
          <w:szCs w:val="28"/>
        </w:rPr>
        <w:t>: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 xml:space="preserve">учитывать в сотрудничестве позицию других людей, отличную от </w:t>
      </w:r>
      <w:proofErr w:type="gramStart"/>
      <w:r>
        <w:rPr>
          <w:i/>
          <w:iCs/>
          <w:sz w:val="28"/>
          <w:szCs w:val="28"/>
        </w:rPr>
        <w:t>собственной</w:t>
      </w:r>
      <w:proofErr w:type="gramEnd"/>
      <w:r>
        <w:rPr>
          <w:i/>
          <w:iCs/>
          <w:sz w:val="28"/>
          <w:szCs w:val="28"/>
        </w:rPr>
        <w:t>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ориентироваться на позицию партнера в общении и взаимодействии;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продуктивно разрешать конфликты на основе учета интересов и позиций всех участников;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оценивать действия партнера и соотносить со своей точкой зрения;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i/>
          <w:iCs/>
          <w:sz w:val="28"/>
          <w:szCs w:val="28"/>
        </w:rPr>
        <w:t>адекватно использовать средства устной речи для решения коммуникативных задач.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Средством формирования этих действий служит работа в малых группах.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Предметные результаты </w:t>
      </w:r>
      <w:r>
        <w:rPr>
          <w:sz w:val="28"/>
          <w:szCs w:val="28"/>
        </w:rPr>
        <w:t>освоения учебной программы по предмету «Технология» к концу 2-го года обучения </w:t>
      </w:r>
      <w:r>
        <w:rPr>
          <w:sz w:val="28"/>
          <w:szCs w:val="28"/>
          <w:u w:val="single"/>
        </w:rPr>
        <w:t>обучающиеся научатся</w:t>
      </w:r>
      <w:r>
        <w:rPr>
          <w:sz w:val="28"/>
          <w:szCs w:val="28"/>
        </w:rPr>
        <w:t>: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сообщения о трудовой деятельности человека осенью и весной и описывать ее особенности;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рассказывать о наиболее распространенных в своем регионе традиционных народных промыслах, современных профессиях (в том числе профессиях своих родителей), связанных с использованием текстильных материалов, с воздушным и водным транспортом;</w:t>
      </w:r>
      <w:proofErr w:type="gramEnd"/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подбирать материалы и инструменты для работы, рационально размещать их на рабочем месте;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информацию из словаря учебника при выполнении заданий;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работать в малых группах;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доступные действия по самообслуживанию (несложный ремонт одежды);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рассказывать о практическом применении природных материалов и бумаги в жизни, бережно относится к природе, как к источнику сырья;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отбирать природные и пластичные материалы, бумагу, нитки с учетом их свойств и технологии изготовления поделок;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приемы рациональной и безопасной работы ручными инструментами: режущими (ножницы), колющими (швейные иглы);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экономно размечать материалы на глаз, складыванием, по клеткам, по шаблону, по линейке;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отбирать и выполнять в зависимости от свойств освоенных материалов (бумаги, природных, пластичных, текстильных материалов) оптимальные и доступные технологические приемы их ручной обработки;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устройство изделия: выделять детали и их форму;</w:t>
      </w:r>
    </w:p>
    <w:p w:rsidR="009D3893" w:rsidRDefault="009D3893" w:rsidP="009D3893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выполнять практическое задание с опорой на простейший чертеж, схему.</w:t>
      </w:r>
    </w:p>
    <w:p w:rsidR="009D3893" w:rsidRDefault="009D3893" w:rsidP="009D38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Обучающиеся</w:t>
      </w:r>
      <w:proofErr w:type="gramEnd"/>
      <w:r>
        <w:rPr>
          <w:i/>
          <w:iCs/>
          <w:sz w:val="28"/>
          <w:szCs w:val="28"/>
          <w:u w:val="single"/>
        </w:rPr>
        <w:t xml:space="preserve"> получат возможность научиться</w:t>
      </w:r>
      <w:r>
        <w:rPr>
          <w:i/>
          <w:iCs/>
          <w:sz w:val="28"/>
          <w:szCs w:val="28"/>
        </w:rPr>
        <w:t>:</w:t>
      </w:r>
    </w:p>
    <w:p w:rsidR="009D3893" w:rsidRDefault="009D3893" w:rsidP="009D3893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понимать культурно-историческую ценность традиций, отраженных в предметном мире, как своего региона, так и страны, уважать их;</w:t>
      </w:r>
    </w:p>
    <w:p w:rsidR="009D3893" w:rsidRDefault="009D3893" w:rsidP="009D3893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понимать особенность проектной деятельности и осуществлять ее под руководством учителя: составлять план, определять последовательность изготовления изделия;</w:t>
      </w:r>
    </w:p>
    <w:p w:rsidR="009D3893" w:rsidRDefault="009D3893" w:rsidP="009D3893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работать в малых группах.</w:t>
      </w:r>
    </w:p>
    <w:p w:rsidR="009D3893" w:rsidRDefault="009D3893" w:rsidP="009D3893">
      <w:pPr>
        <w:ind w:firstLine="709"/>
        <w:jc w:val="both"/>
        <w:rPr>
          <w:i/>
          <w:sz w:val="28"/>
          <w:szCs w:val="28"/>
        </w:rPr>
      </w:pPr>
    </w:p>
    <w:p w:rsidR="009D3893" w:rsidRDefault="009D3893" w:rsidP="009D3893">
      <w:pPr>
        <w:ind w:firstLine="709"/>
        <w:jc w:val="both"/>
        <w:rPr>
          <w:i/>
          <w:sz w:val="28"/>
          <w:szCs w:val="28"/>
        </w:rPr>
      </w:pPr>
    </w:p>
    <w:p w:rsidR="009D3893" w:rsidRDefault="009D3893" w:rsidP="009D3893">
      <w:pPr>
        <w:jc w:val="both"/>
        <w:rPr>
          <w:i/>
          <w:sz w:val="28"/>
        </w:rPr>
      </w:pPr>
    </w:p>
    <w:p w:rsidR="009D3893" w:rsidRDefault="009D3893" w:rsidP="009D3893">
      <w:pPr>
        <w:rPr>
          <w:i/>
          <w:sz w:val="28"/>
        </w:rPr>
      </w:pPr>
    </w:p>
    <w:p w:rsidR="009D3893" w:rsidRDefault="009D3893" w:rsidP="009D38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Содержание  учебного предмета</w:t>
      </w:r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Технология», 2 класс. (17 ч.)</w:t>
      </w:r>
    </w:p>
    <w:p w:rsidR="009D3893" w:rsidRDefault="009D3893" w:rsidP="009D3893">
      <w:pPr>
        <w:widowControl/>
        <w:shd w:val="clear" w:color="auto" w:fill="FFFFFF"/>
        <w:autoSpaceDE/>
        <w:adjustRightInd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Человек и земля </w:t>
      </w:r>
    </w:p>
    <w:p w:rsidR="009D3893" w:rsidRDefault="009D3893" w:rsidP="009D3893">
      <w:pPr>
        <w:widowControl/>
        <w:shd w:val="clear" w:color="auto" w:fill="FFFFFF"/>
        <w:autoSpaceDE/>
        <w:adjustRightInd/>
        <w:spacing w:before="100" w:beforeAutospacing="1" w:after="100" w:afterAutospacing="1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Человек и вода</w:t>
      </w:r>
    </w:p>
    <w:p w:rsidR="009D3893" w:rsidRDefault="009D3893" w:rsidP="009D3893">
      <w:pPr>
        <w:widowControl/>
        <w:shd w:val="clear" w:color="auto" w:fill="FFFFFF"/>
        <w:autoSpaceDE/>
        <w:adjustRightInd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Человек и воздух</w:t>
      </w:r>
    </w:p>
    <w:p w:rsidR="009D3893" w:rsidRDefault="009D3893" w:rsidP="009D3893">
      <w:pPr>
        <w:widowControl/>
        <w:shd w:val="clear" w:color="auto" w:fill="FFFFFF"/>
        <w:autoSpaceDE/>
        <w:adjustRightInd/>
        <w:spacing w:before="100" w:beforeAutospacing="1" w:after="100" w:afterAutospacing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Человек и информация </w:t>
      </w: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</w:p>
    <w:p w:rsidR="009D3893" w:rsidRDefault="009D3893" w:rsidP="009D38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9D3893" w:rsidRDefault="009D3893" w:rsidP="009D3893">
      <w:pPr>
        <w:ind w:left="-567"/>
        <w:jc w:val="center"/>
        <w:rPr>
          <w:b/>
          <w:sz w:val="28"/>
          <w:szCs w:val="28"/>
        </w:rPr>
      </w:pPr>
    </w:p>
    <w:tbl>
      <w:tblPr>
        <w:tblpPr w:leftFromText="180" w:rightFromText="180" w:bottomFromText="200" w:vertAnchor="text" w:tblpX="-318" w:tblpY="1"/>
        <w:tblOverlap w:val="never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1"/>
        <w:gridCol w:w="6236"/>
        <w:gridCol w:w="709"/>
        <w:gridCol w:w="2235"/>
      </w:tblGrid>
      <w:tr w:rsidR="009D3893" w:rsidTr="009D3893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893" w:rsidRDefault="009D3893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893" w:rsidRDefault="009D3893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Тема</w:t>
            </w:r>
            <w:proofErr w:type="spellEnd"/>
          </w:p>
          <w:p w:rsidR="009D3893" w:rsidRDefault="009D3893">
            <w:pPr>
              <w:widowControl/>
              <w:autoSpaceDE/>
              <w:adjustRightInd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раздела, урока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3893" w:rsidRDefault="009D3893">
            <w:pPr>
              <w:widowControl/>
              <w:autoSpaceDE/>
              <w:adjustRightInd/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Кол</w:t>
            </w:r>
            <w:r>
              <w:rPr>
                <w:sz w:val="22"/>
                <w:szCs w:val="24"/>
                <w:lang w:eastAsia="en-US"/>
              </w:rPr>
              <w:t>ичество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часов</w:t>
            </w:r>
          </w:p>
          <w:p w:rsidR="009D3893" w:rsidRDefault="009D3893">
            <w:pPr>
              <w:widowControl/>
              <w:autoSpaceDE/>
              <w:adjustRightInd/>
              <w:spacing w:after="200" w:line="276" w:lineRule="auto"/>
              <w:ind w:left="113" w:right="113"/>
              <w:jc w:val="center"/>
              <w:rPr>
                <w:sz w:val="22"/>
                <w:szCs w:val="24"/>
                <w:lang w:val="en-US" w:eastAsia="en-US"/>
              </w:rPr>
            </w:pPr>
            <w:proofErr w:type="spellStart"/>
            <w:r>
              <w:rPr>
                <w:sz w:val="22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ВПМ</w:t>
            </w:r>
          </w:p>
        </w:tc>
      </w:tr>
      <w:tr w:rsidR="009D3893" w:rsidTr="009D3893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Человек и земля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Земледелие.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ascii="Calibri" w:hAnsi="Calibri"/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Работа с пластичными материалами (пластилин): Семейка грибов на поляне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ВПМ 1</w:t>
            </w:r>
            <w:r>
              <w:rPr>
                <w:rFonts w:eastAsia="Times New Roman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«Умелые руки»</w:t>
            </w:r>
          </w:p>
        </w:tc>
      </w:tr>
      <w:tr w:rsidR="009D3893" w:rsidTr="009D389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3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Народные промыслы Хохлома.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Миска «Золотая хохлома» в технике папье-маше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4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Народные промыслы Городец. Работа с бумагой. Аппликационные работы.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Разделочная доска «Городецкая роспись»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5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Народные промыслы Дымка. Работа с пластичными материалами (пластилин).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Дымковская игрушка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6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Человек и лошадь. Работа с картоном. Конструирование.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3: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 «Домашние животные» Игрушка «Лошадка»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 доме. Работа с волокнистыми материалами. Помпон.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Практическая работа № 4: «Наш дом»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Внутреннее убранство избы. Работа с пластичными материалами (пластилин, глина). Лепка.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Композиция «Русская печь»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Ткачество. Внутреннее убранство избы. Работа с бумагой. Плетение. Коврик.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Человек и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shd w:val="clear" w:color="auto" w:fill="FFFFFF"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Рыболовство. Работа с волокнистыми материалами.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Композиция «Золотая рыбка»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Проект «Аквариум»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ВПМ 2 </w:t>
            </w:r>
            <w:r>
              <w:rPr>
                <w:rFonts w:eastAsiaTheme="minorHAnsi"/>
                <w:lang w:eastAsia="en-US"/>
              </w:rPr>
              <w:t>«Умелые руки»</w:t>
            </w:r>
          </w:p>
        </w:tc>
      </w:tr>
      <w:tr w:rsidR="009D3893" w:rsidTr="009D389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Работа с бумагой и волокнистыми материалами.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Композиция «Русалка»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lastRenderedPageBreak/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>Человек и воздух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Птица счастья. Работа с бумагой. Складывание.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Оригами «Птица счастья»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ВПМ 3 </w:t>
            </w:r>
            <w:r>
              <w:rPr>
                <w:rFonts w:eastAsiaTheme="minorHAnsi"/>
                <w:lang w:eastAsia="en-US"/>
              </w:rPr>
              <w:t>«Умелые руки»</w:t>
            </w:r>
          </w:p>
        </w:tc>
      </w:tr>
      <w:tr w:rsidR="009D3893" w:rsidTr="009D389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Использование ветра. Работа с бумагой. Моделирование.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Использование ветра. Работа с фольгой. Флюгер.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US"/>
              </w:rPr>
              <w:t>Человек и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Книгопечатание. Работа с бумагой и картоном   Книжка-ширма.</w:t>
            </w:r>
          </w:p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D3893" w:rsidTr="009D3893">
        <w:trPr>
          <w:trHeight w:val="14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Конференция для 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«Что я узнал во 2 классе?»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center"/>
              <w:rPr>
                <w:sz w:val="28"/>
                <w:szCs w:val="28"/>
                <w:lang w:eastAsia="en-US" w:bidi="ru-RU"/>
              </w:rPr>
            </w:pPr>
            <w:r>
              <w:rPr>
                <w:sz w:val="28"/>
                <w:szCs w:val="28"/>
                <w:lang w:eastAsia="en-US" w:bidi="ru-RU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3" w:rsidRDefault="009D3893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9D3893" w:rsidTr="009D3893">
        <w:trPr>
          <w:trHeight w:val="519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8"/>
                <w:szCs w:val="28"/>
                <w:lang w:eastAsia="en-US" w:bidi="ru-RU"/>
              </w:rPr>
            </w:pPr>
            <w:r>
              <w:rPr>
                <w:b/>
                <w:sz w:val="28"/>
                <w:szCs w:val="28"/>
                <w:lang w:eastAsia="en-US" w:bidi="ru-RU"/>
              </w:rPr>
              <w:t>34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93" w:rsidRDefault="009D3893">
            <w:pPr>
              <w:widowControl/>
              <w:autoSpaceDE/>
              <w:adjustRightInd/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9D3893" w:rsidRDefault="009D3893" w:rsidP="009D3893">
      <w:pPr>
        <w:ind w:firstLine="709"/>
        <w:jc w:val="both"/>
        <w:rPr>
          <w:sz w:val="28"/>
          <w:szCs w:val="28"/>
        </w:rPr>
      </w:pPr>
    </w:p>
    <w:p w:rsidR="009D3893" w:rsidRDefault="009D3893" w:rsidP="009D3893"/>
    <w:p w:rsidR="009D3893" w:rsidRDefault="009D3893"/>
    <w:sectPr w:rsidR="009D3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EA"/>
    <w:multiLevelType w:val="multilevel"/>
    <w:tmpl w:val="92D0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7F8A"/>
    <w:multiLevelType w:val="multilevel"/>
    <w:tmpl w:val="292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F52F50"/>
    <w:multiLevelType w:val="multilevel"/>
    <w:tmpl w:val="8EE6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F0931"/>
    <w:multiLevelType w:val="multilevel"/>
    <w:tmpl w:val="BDC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B2DBC"/>
    <w:multiLevelType w:val="multilevel"/>
    <w:tmpl w:val="6B8E8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C417E2"/>
    <w:multiLevelType w:val="multilevel"/>
    <w:tmpl w:val="C84C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893"/>
    <w:rsid w:val="00716868"/>
    <w:rsid w:val="009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8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17c5">
    <w:name w:val="c1 c17 c5"/>
    <w:basedOn w:val="a0"/>
    <w:rsid w:val="009D3893"/>
  </w:style>
  <w:style w:type="paragraph" w:styleId="a4">
    <w:name w:val="Balloon Text"/>
    <w:basedOn w:val="a"/>
    <w:link w:val="a5"/>
    <w:uiPriority w:val="99"/>
    <w:semiHidden/>
    <w:unhideWhenUsed/>
    <w:rsid w:val="009D38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89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8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c17c5">
    <w:name w:val="c1 c17 c5"/>
    <w:basedOn w:val="a0"/>
    <w:rsid w:val="009D3893"/>
  </w:style>
  <w:style w:type="paragraph" w:styleId="a4">
    <w:name w:val="Balloon Text"/>
    <w:basedOn w:val="a"/>
    <w:link w:val="a5"/>
    <w:uiPriority w:val="99"/>
    <w:semiHidden/>
    <w:unhideWhenUsed/>
    <w:rsid w:val="009D38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89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2020-10-07T16:45:00Z</dcterms:created>
  <dcterms:modified xsi:type="dcterms:W3CDTF">2020-10-07T16:45:00Z</dcterms:modified>
</cp:coreProperties>
</file>