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D8" w:rsidRPr="00050572" w:rsidRDefault="00ED33D8" w:rsidP="00ED33D8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DA60BEC" wp14:editId="562417A1">
            <wp:extent cx="6451250" cy="903268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233" cy="904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D3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050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ED33D8" w:rsidRPr="00050572" w:rsidRDefault="00ED33D8" w:rsidP="00ED33D8">
      <w:pPr>
        <w:widowControl w:val="0"/>
        <w:shd w:val="clear" w:color="auto" w:fill="FFFFFF"/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050572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Личностные:</w:t>
      </w:r>
    </w:p>
    <w:p w:rsidR="00ED33D8" w:rsidRPr="006F07F0" w:rsidRDefault="00ED33D8" w:rsidP="00ED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D8" w:rsidRPr="006F07F0" w:rsidRDefault="00ED33D8" w:rsidP="00ED33D8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представлений о математике как части общечеловеческой куль</w:t>
      </w:r>
      <w:r w:rsidRPr="006F07F0">
        <w:rPr>
          <w:rFonts w:cs="Times New Roman"/>
          <w:sz w:val="24"/>
          <w:szCs w:val="24"/>
        </w:rPr>
        <w:softHyphen/>
        <w:t>туры, о значимости математики в раз</w:t>
      </w:r>
      <w:r w:rsidRPr="006F07F0">
        <w:rPr>
          <w:rFonts w:cs="Times New Roman"/>
          <w:sz w:val="24"/>
          <w:szCs w:val="24"/>
        </w:rPr>
        <w:softHyphen/>
        <w:t>витии цивилизации и современного общества;</w:t>
      </w:r>
    </w:p>
    <w:p w:rsidR="00ED33D8" w:rsidRPr="006F07F0" w:rsidRDefault="00ED33D8" w:rsidP="00ED33D8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логического и критического мышления, куль</w:t>
      </w:r>
      <w:r w:rsidRPr="006F07F0">
        <w:rPr>
          <w:rFonts w:cs="Times New Roman"/>
          <w:sz w:val="24"/>
          <w:szCs w:val="24"/>
        </w:rPr>
        <w:softHyphen/>
        <w:t>туры речи, способности к ум</w:t>
      </w:r>
      <w:r w:rsidRPr="006F07F0">
        <w:rPr>
          <w:rFonts w:cs="Times New Roman"/>
          <w:sz w:val="24"/>
          <w:szCs w:val="24"/>
        </w:rPr>
        <w:softHyphen/>
        <w:t>ственному эксперименту;</w:t>
      </w:r>
    </w:p>
    <w:p w:rsidR="00ED33D8" w:rsidRPr="006F07F0" w:rsidRDefault="00ED33D8" w:rsidP="00ED33D8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интеллектуальной честности и объектив</w:t>
      </w:r>
      <w:r w:rsidRPr="006F07F0">
        <w:rPr>
          <w:rFonts w:cs="Times New Roman"/>
          <w:sz w:val="24"/>
          <w:szCs w:val="24"/>
        </w:rPr>
        <w:softHyphen/>
        <w:t>ности, способности к пр</w:t>
      </w:r>
      <w:r w:rsidRPr="006F07F0">
        <w:rPr>
          <w:rFonts w:cs="Times New Roman"/>
          <w:sz w:val="24"/>
          <w:szCs w:val="24"/>
        </w:rPr>
        <w:t>е</w:t>
      </w:r>
      <w:r w:rsidRPr="006F07F0">
        <w:rPr>
          <w:rFonts w:cs="Times New Roman"/>
          <w:sz w:val="24"/>
          <w:szCs w:val="24"/>
        </w:rPr>
        <w:t>одо</w:t>
      </w:r>
      <w:r w:rsidRPr="006F07F0">
        <w:rPr>
          <w:rFonts w:cs="Times New Roman"/>
          <w:sz w:val="24"/>
          <w:szCs w:val="24"/>
        </w:rPr>
        <w:softHyphen/>
        <w:t>лению мыслительных стереоти</w:t>
      </w:r>
      <w:r w:rsidRPr="006F07F0">
        <w:rPr>
          <w:rFonts w:cs="Times New Roman"/>
          <w:sz w:val="24"/>
          <w:szCs w:val="24"/>
        </w:rPr>
        <w:softHyphen/>
        <w:t>пов, вытекающих из обыденного опыта;</w:t>
      </w:r>
    </w:p>
    <w:p w:rsidR="00ED33D8" w:rsidRPr="006F07F0" w:rsidRDefault="00ED33D8" w:rsidP="00ED33D8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воспитание качеств личности, обеспечивающих соци</w:t>
      </w:r>
      <w:r w:rsidRPr="006F07F0">
        <w:rPr>
          <w:rFonts w:cs="Times New Roman"/>
          <w:sz w:val="24"/>
          <w:szCs w:val="24"/>
        </w:rPr>
        <w:softHyphen/>
        <w:t>альную мобильность, сп</w:t>
      </w:r>
      <w:r w:rsidRPr="006F07F0">
        <w:rPr>
          <w:rFonts w:cs="Times New Roman"/>
          <w:sz w:val="24"/>
          <w:szCs w:val="24"/>
        </w:rPr>
        <w:t>о</w:t>
      </w:r>
      <w:r w:rsidRPr="006F07F0">
        <w:rPr>
          <w:rFonts w:cs="Times New Roman"/>
          <w:sz w:val="24"/>
          <w:szCs w:val="24"/>
        </w:rPr>
        <w:t>соб</w:t>
      </w:r>
      <w:r w:rsidRPr="006F07F0">
        <w:rPr>
          <w:rFonts w:cs="Times New Roman"/>
          <w:sz w:val="24"/>
          <w:szCs w:val="24"/>
        </w:rPr>
        <w:softHyphen/>
        <w:t>ность принимать самостоятель</w:t>
      </w:r>
      <w:r w:rsidRPr="006F07F0">
        <w:rPr>
          <w:rFonts w:cs="Times New Roman"/>
          <w:sz w:val="24"/>
          <w:szCs w:val="24"/>
        </w:rPr>
        <w:softHyphen/>
        <w:t>ные решения;</w:t>
      </w:r>
    </w:p>
    <w:p w:rsidR="00ED33D8" w:rsidRPr="006F07F0" w:rsidRDefault="00ED33D8" w:rsidP="00ED33D8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качеств мышления, необходимых для адаптации в современном ин</w:t>
      </w:r>
      <w:r w:rsidRPr="006F07F0">
        <w:rPr>
          <w:rFonts w:cs="Times New Roman"/>
          <w:sz w:val="24"/>
          <w:szCs w:val="24"/>
        </w:rPr>
        <w:softHyphen/>
        <w:t>формационном обществе;</w:t>
      </w:r>
    </w:p>
    <w:p w:rsidR="00ED33D8" w:rsidRPr="006F07F0" w:rsidRDefault="00ED33D8" w:rsidP="00ED33D8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интереса к математическому творчеству и ма</w:t>
      </w:r>
      <w:r w:rsidRPr="006F07F0">
        <w:rPr>
          <w:rFonts w:cs="Times New Roman"/>
          <w:sz w:val="24"/>
          <w:szCs w:val="24"/>
        </w:rPr>
        <w:softHyphen/>
        <w:t>тематических способно</w:t>
      </w:r>
      <w:r w:rsidRPr="006F07F0">
        <w:rPr>
          <w:rFonts w:cs="Times New Roman"/>
          <w:sz w:val="24"/>
          <w:szCs w:val="24"/>
        </w:rPr>
        <w:softHyphen/>
        <w:t>стей;</w:t>
      </w:r>
    </w:p>
    <w:p w:rsidR="00ED33D8" w:rsidRPr="006F07F0" w:rsidRDefault="00ED33D8" w:rsidP="00ED33D8">
      <w:pPr>
        <w:pStyle w:val="1"/>
        <w:shd w:val="clear" w:color="auto" w:fill="auto"/>
        <w:tabs>
          <w:tab w:val="left" w:pos="673"/>
        </w:tabs>
        <w:spacing w:after="0" w:line="240" w:lineRule="auto"/>
        <w:ind w:left="400" w:right="180"/>
        <w:jc w:val="both"/>
        <w:rPr>
          <w:rFonts w:cs="Times New Roman"/>
          <w:sz w:val="24"/>
          <w:szCs w:val="24"/>
        </w:rPr>
      </w:pPr>
    </w:p>
    <w:p w:rsidR="00ED33D8" w:rsidRPr="00050572" w:rsidRDefault="00ED33D8" w:rsidP="00ED33D8">
      <w:pPr>
        <w:pStyle w:val="1"/>
        <w:shd w:val="clear" w:color="auto" w:fill="auto"/>
        <w:tabs>
          <w:tab w:val="left" w:pos="692"/>
        </w:tabs>
        <w:spacing w:after="0" w:line="240" w:lineRule="auto"/>
        <w:ind w:left="400" w:right="180"/>
        <w:jc w:val="both"/>
        <w:rPr>
          <w:rFonts w:cs="Times New Roman"/>
          <w:b/>
          <w:sz w:val="24"/>
          <w:szCs w:val="24"/>
        </w:rPr>
      </w:pPr>
      <w:proofErr w:type="spellStart"/>
      <w:r w:rsidRPr="00050572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050572">
        <w:rPr>
          <w:rFonts w:cs="Times New Roman"/>
          <w:b/>
          <w:sz w:val="24"/>
          <w:szCs w:val="24"/>
        </w:rPr>
        <w:t>:</w:t>
      </w:r>
    </w:p>
    <w:p w:rsidR="00ED33D8" w:rsidRPr="006F07F0" w:rsidRDefault="00ED33D8" w:rsidP="00ED33D8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представлений о математике как форме опи</w:t>
      </w:r>
      <w:r w:rsidRPr="006F07F0">
        <w:rPr>
          <w:rFonts w:cs="Times New Roman"/>
          <w:sz w:val="24"/>
          <w:szCs w:val="24"/>
        </w:rPr>
        <w:softHyphen/>
        <w:t>сания и методе познания дей</w:t>
      </w:r>
      <w:r w:rsidRPr="006F07F0">
        <w:rPr>
          <w:rFonts w:cs="Times New Roman"/>
          <w:sz w:val="24"/>
          <w:szCs w:val="24"/>
        </w:rPr>
        <w:softHyphen/>
        <w:t>ствительности, создание условий для приобретения первоначального опыта матема</w:t>
      </w:r>
      <w:r w:rsidRPr="006F07F0">
        <w:rPr>
          <w:rFonts w:cs="Times New Roman"/>
          <w:sz w:val="24"/>
          <w:szCs w:val="24"/>
        </w:rPr>
        <w:softHyphen/>
        <w:t>тического моделирования;</w:t>
      </w:r>
    </w:p>
    <w:p w:rsidR="00ED33D8" w:rsidRPr="006F07F0" w:rsidRDefault="00ED33D8" w:rsidP="00ED33D8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общих способов интеллектуальной дея</w:t>
      </w:r>
      <w:r w:rsidRPr="006F07F0">
        <w:rPr>
          <w:rFonts w:cs="Times New Roman"/>
          <w:sz w:val="24"/>
          <w:szCs w:val="24"/>
        </w:rPr>
        <w:softHyphen/>
        <w:t>тельности, характерных для математики и являющихся осно</w:t>
      </w:r>
      <w:r w:rsidRPr="006F07F0">
        <w:rPr>
          <w:rFonts w:cs="Times New Roman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ED33D8" w:rsidRPr="006F07F0" w:rsidRDefault="00ED33D8" w:rsidP="00ED33D8">
      <w:pPr>
        <w:pStyle w:val="1"/>
        <w:shd w:val="clear" w:color="auto" w:fill="auto"/>
        <w:tabs>
          <w:tab w:val="left" w:pos="687"/>
        </w:tabs>
        <w:spacing w:after="0" w:line="240" w:lineRule="auto"/>
        <w:ind w:left="400" w:right="180"/>
        <w:jc w:val="both"/>
        <w:rPr>
          <w:rFonts w:cs="Times New Roman"/>
          <w:sz w:val="24"/>
          <w:szCs w:val="24"/>
        </w:rPr>
      </w:pPr>
    </w:p>
    <w:p w:rsidR="00ED33D8" w:rsidRPr="00050572" w:rsidRDefault="00ED33D8" w:rsidP="00ED33D8">
      <w:pPr>
        <w:pStyle w:val="1"/>
        <w:shd w:val="clear" w:color="auto" w:fill="auto"/>
        <w:tabs>
          <w:tab w:val="left" w:pos="654"/>
        </w:tabs>
        <w:spacing w:after="0" w:line="240" w:lineRule="auto"/>
        <w:ind w:left="400" w:right="180"/>
        <w:jc w:val="both"/>
        <w:rPr>
          <w:rFonts w:cs="Times New Roman"/>
          <w:b/>
          <w:sz w:val="24"/>
          <w:szCs w:val="24"/>
        </w:rPr>
      </w:pPr>
      <w:r w:rsidRPr="00050572">
        <w:rPr>
          <w:rFonts w:cs="Times New Roman"/>
          <w:b/>
          <w:sz w:val="24"/>
          <w:szCs w:val="24"/>
        </w:rPr>
        <w:t>Предметные:</w:t>
      </w:r>
    </w:p>
    <w:p w:rsidR="00ED33D8" w:rsidRPr="006F07F0" w:rsidRDefault="00ED33D8" w:rsidP="00ED33D8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овладение математическими знаниями и умениями, не</w:t>
      </w:r>
      <w:r w:rsidRPr="006F07F0">
        <w:rPr>
          <w:rFonts w:cs="Times New Roman"/>
          <w:sz w:val="24"/>
          <w:szCs w:val="24"/>
        </w:rPr>
        <w:softHyphen/>
        <w:t>обходимыми для продолже</w:t>
      </w:r>
      <w:r w:rsidRPr="006F07F0">
        <w:rPr>
          <w:rFonts w:cs="Times New Roman"/>
          <w:sz w:val="24"/>
          <w:szCs w:val="24"/>
        </w:rPr>
        <w:softHyphen/>
        <w:t>ния образования, изучения смеж</w:t>
      </w:r>
      <w:r w:rsidRPr="006F07F0">
        <w:rPr>
          <w:rFonts w:cs="Times New Roman"/>
          <w:sz w:val="24"/>
          <w:szCs w:val="24"/>
        </w:rPr>
        <w:softHyphen/>
        <w:t>ных дисциплин, применения в повседневной жизни;</w:t>
      </w:r>
    </w:p>
    <w:p w:rsidR="00ED33D8" w:rsidRPr="006F07F0" w:rsidRDefault="00ED33D8" w:rsidP="00ED33D8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</w:t>
      </w:r>
      <w:r w:rsidRPr="006F07F0">
        <w:rPr>
          <w:rFonts w:cs="Times New Roman"/>
          <w:sz w:val="24"/>
          <w:szCs w:val="24"/>
        </w:rPr>
        <w:softHyphen/>
        <w:t>матической деятельности.</w:t>
      </w:r>
    </w:p>
    <w:p w:rsidR="00ED33D8" w:rsidRPr="00050572" w:rsidRDefault="00ED33D8" w:rsidP="00ED33D8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505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0505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0505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класса научаться:</w:t>
      </w:r>
    </w:p>
    <w:p w:rsidR="00ED33D8" w:rsidRPr="00050572" w:rsidRDefault="00ED33D8" w:rsidP="00ED33D8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ED33D8" w:rsidRPr="00050572" w:rsidRDefault="00ED33D8" w:rsidP="00ED33D8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 w:rsidR="00ED33D8" w:rsidRPr="00050572" w:rsidRDefault="00ED33D8" w:rsidP="00ED33D8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ED33D8" w:rsidRPr="00050572" w:rsidRDefault="00ED33D8" w:rsidP="00ED33D8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объём прямоугольного параллелепипеда;</w:t>
      </w:r>
    </w:p>
    <w:p w:rsidR="00ED33D8" w:rsidRPr="00050572" w:rsidRDefault="00ED33D8" w:rsidP="00ED33D8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ED33D8" w:rsidRPr="00050572" w:rsidRDefault="00ED33D8" w:rsidP="00ED33D8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ED33D8" w:rsidRPr="00050572" w:rsidRDefault="00ED33D8" w:rsidP="00ED33D8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меру углов от 0 до 180°, применяя определения, свойства и признаки фигур и их эл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ментов, отношения фигур (равенство, подобие, симметрии, поворот, параллельный перенос);</w:t>
      </w:r>
    </w:p>
    <w:p w:rsidR="00ED33D8" w:rsidRPr="00050572" w:rsidRDefault="00ED33D8" w:rsidP="00ED33D8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 геометрических фигур;</w:t>
      </w:r>
    </w:p>
    <w:p w:rsidR="00ED33D8" w:rsidRPr="00050572" w:rsidRDefault="00ED33D8" w:rsidP="00ED33D8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  с   начальными   понятиями   тригонометрии и   выполнять эл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ментарные   операции   над   функциями углов;</w:t>
      </w:r>
    </w:p>
    <w:p w:rsidR="00ED33D8" w:rsidRPr="00050572" w:rsidRDefault="00ED33D8" w:rsidP="00ED33D8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доказательство, опираясь на изученные свойства фигур и о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ношений между ними и применяя изученные методы доказательств;</w:t>
      </w:r>
    </w:p>
    <w:p w:rsidR="00ED33D8" w:rsidRPr="00050572" w:rsidRDefault="00ED33D8" w:rsidP="00ED33D8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несложные задачи на построение, применяя основные алгоритмы п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 с помощью циркуля и линейки;</w:t>
      </w:r>
    </w:p>
    <w:p w:rsidR="00ED33D8" w:rsidRPr="00050572" w:rsidRDefault="00ED33D8" w:rsidP="00ED33D8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задачи на нахождение геометрических величин по образцам или алгоритмам, решать простейшие планиметрические задачи в пространстве;</w:t>
      </w:r>
    </w:p>
    <w:p w:rsidR="00ED33D8" w:rsidRPr="00050572" w:rsidRDefault="00ED33D8" w:rsidP="00ED33D8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о геометрических фигурах, представленную на черт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жах в явном виде;</w:t>
      </w:r>
    </w:p>
    <w:p w:rsidR="00ED33D8" w:rsidRPr="00050572" w:rsidRDefault="00ED33D8" w:rsidP="00ED33D8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для решения задач геометрические факты, если условия их прим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заданы в явной форме;</w:t>
      </w:r>
    </w:p>
    <w:p w:rsidR="00ED33D8" w:rsidRPr="00050572" w:rsidRDefault="00ED33D8" w:rsidP="00ED33D8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</w:t>
      </w:r>
      <w:proofErr w:type="gramEnd"/>
    </w:p>
    <w:p w:rsidR="00ED33D8" w:rsidRPr="00050572" w:rsidRDefault="00ED33D8" w:rsidP="00ED33D8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типовые плоские фигуры и фигуры в пространстве от руки и с п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мощью инструментов;</w:t>
      </w:r>
    </w:p>
    <w:p w:rsidR="00ED33D8" w:rsidRPr="00050572" w:rsidRDefault="00ED33D8" w:rsidP="00ED33D8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фигуру, симметричную данной фигуре относительно оси и точки;</w:t>
      </w:r>
    </w:p>
    <w:p w:rsidR="00ED33D8" w:rsidRPr="00050572" w:rsidRDefault="00ED33D8" w:rsidP="00ED33D8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ED33D8" w:rsidRPr="00050572" w:rsidRDefault="00ED33D8" w:rsidP="00ED33D8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ED33D8" w:rsidRPr="00050572" w:rsidRDefault="00ED33D8" w:rsidP="00ED33D8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треугольников, прямоугольников, параллелограммов, тр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пеций, кругов и секторов;</w:t>
      </w:r>
    </w:p>
    <w:p w:rsidR="00ED33D8" w:rsidRPr="00050572" w:rsidRDefault="00ED33D8" w:rsidP="00ED33D8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окружности, длину дуги окружности;</w:t>
      </w:r>
    </w:p>
    <w:p w:rsidR="00ED33D8" w:rsidRPr="00050572" w:rsidRDefault="00ED33D8" w:rsidP="00ED33D8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ED33D8" w:rsidRPr="00050572" w:rsidRDefault="00ED33D8" w:rsidP="00ED33D8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нахождением геометрических вел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 (используя при необходимости справочники и технические средства);</w:t>
      </w:r>
    </w:p>
    <w:p w:rsidR="00ED33D8" w:rsidRPr="00050572" w:rsidRDefault="00ED33D8" w:rsidP="00ED33D8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длин, расстояний, величин углов, с помощью инструме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для измерений длин и углов;</w:t>
      </w:r>
    </w:p>
    <w:p w:rsidR="00ED33D8" w:rsidRPr="00050572" w:rsidRDefault="00ED33D8" w:rsidP="00ED33D8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периметра, площади и объема, площади поверхности о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дельных многогранников при вычислениях, когда все данные имеются в условии;</w:t>
      </w:r>
    </w:p>
    <w:p w:rsidR="00ED33D8" w:rsidRPr="00050572" w:rsidRDefault="00ED33D8" w:rsidP="00ED33D8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 случаях;</w:t>
      </w:r>
    </w:p>
    <w:p w:rsidR="00ED33D8" w:rsidRPr="00050572" w:rsidRDefault="00ED33D8" w:rsidP="00ED33D8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ED33D8" w:rsidRPr="00050572" w:rsidRDefault="00ED33D8" w:rsidP="00ED33D8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меняя при необходимости сочетательный, переместительный и распределительный законы;</w:t>
      </w:r>
    </w:p>
    <w:p w:rsidR="00ED33D8" w:rsidRDefault="00ED33D8" w:rsidP="00ED33D8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ED33D8" w:rsidRPr="00050572" w:rsidRDefault="00ED33D8" w:rsidP="00ED33D8">
      <w:pPr>
        <w:shd w:val="clear" w:color="auto" w:fill="FFFFFF"/>
        <w:spacing w:after="0" w:line="240" w:lineRule="auto"/>
        <w:ind w:left="900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3D8" w:rsidRPr="00050572" w:rsidRDefault="00ED33D8" w:rsidP="00ED33D8">
      <w:pPr>
        <w:shd w:val="clear" w:color="auto" w:fill="FFFFFF"/>
        <w:spacing w:after="0" w:line="240" w:lineRule="auto"/>
        <w:ind w:righ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</w:t>
      </w:r>
      <w:r w:rsidRPr="00050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</w:t>
      </w:r>
      <w:proofErr w:type="gramEnd"/>
      <w:r w:rsidRPr="00050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8 класса получ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050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  объёмы   пространственных   геометрических фигур, составле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  из   прямоугольных   параллелепипедов;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и развивать представления о пространственных геометрических ф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гурах;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понятие развёртки для выполнения практических расчётов;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применения алгебраического и тригонометрического апп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рата и идей движения при решении геометрических задач;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традиционной схемой решения задач на построение с помощью цирк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и линейки: анализ, построение, доказательство и исследование;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построение методом геометрического места точек и методом подобия;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исследования свой</w:t>
      </w:r>
      <w:proofErr w:type="gramStart"/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пл</w:t>
      </w:r>
      <w:proofErr w:type="gramEnd"/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аниметрических фигур с помощью компьютерных программ;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выполнения проектов по темам: «Геометрические преобр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на плоскости», «Построение отрезков по формуле»;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геометрических фигур для решения типовых задач, во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никающих в ситуациях повседневной жизни, задач практического содержания;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отношения для решения простейших задач, возникающих в р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жизни;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построения на местности, необходимые в реальной жизни;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движение объектов в окружающем мире; симметричные фигуры в окружающем мире;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применения алгебраического и тригонометрического апп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рата и идей движения при решении задач на вычисление площадей многоугольников;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в пр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стейших случаях, применять формулы в простейших ситуациях в повседневной жизни;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векторным методом для решения задач на вычисление и доказател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ство;</w:t>
      </w:r>
    </w:p>
    <w:p w:rsidR="00ED33D8" w:rsidRPr="00050572" w:rsidRDefault="00ED33D8" w:rsidP="00ED33D8">
      <w:pPr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выполнения проектов на тему «Применение векторного м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тода при решении задач на вычисление и доказательство».</w:t>
      </w:r>
    </w:p>
    <w:p w:rsidR="00ED33D8" w:rsidRPr="00050572" w:rsidRDefault="00ED33D8" w:rsidP="00ED33D8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ED33D8" w:rsidRPr="006F07F0" w:rsidRDefault="00ED33D8" w:rsidP="00ED33D8">
      <w:pPr>
        <w:keepNext/>
        <w:keepLines/>
        <w:spacing w:after="0" w:line="240" w:lineRule="auto"/>
        <w:ind w:right="160"/>
        <w:jc w:val="center"/>
        <w:outlineLvl w:val="0"/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0"/>
    </w:p>
    <w:bookmarkEnd w:id="1"/>
    <w:p w:rsidR="00ED33D8" w:rsidRPr="00E94F99" w:rsidRDefault="00ED33D8" w:rsidP="00ED33D8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</w:rPr>
      </w:pPr>
      <w:r w:rsidRPr="00E94F99">
        <w:rPr>
          <w:b/>
          <w:spacing w:val="-22"/>
        </w:rPr>
        <w:t>Содержание учебного курса «</w:t>
      </w:r>
      <w:r>
        <w:rPr>
          <w:b/>
          <w:spacing w:val="-22"/>
        </w:rPr>
        <w:t>Г</w:t>
      </w:r>
      <w:r w:rsidRPr="00E94F99">
        <w:rPr>
          <w:b/>
          <w:spacing w:val="-22"/>
        </w:rPr>
        <w:t>еометрия»</w:t>
      </w:r>
      <w:r>
        <w:rPr>
          <w:b/>
          <w:spacing w:val="-22"/>
        </w:rPr>
        <w:t xml:space="preserve"> 8  класс</w:t>
      </w:r>
    </w:p>
    <w:p w:rsidR="00ED33D8" w:rsidRDefault="00ED33D8" w:rsidP="00ED33D8">
      <w:pPr>
        <w:pStyle w:val="Standard"/>
        <w:shd w:val="clear" w:color="auto" w:fill="FFFFFF"/>
        <w:tabs>
          <w:tab w:val="left" w:pos="418"/>
        </w:tabs>
        <w:autoSpaceDE w:val="0"/>
        <w:ind w:right="10"/>
        <w:jc w:val="both"/>
        <w:rPr>
          <w:b/>
        </w:rPr>
      </w:pPr>
      <w:r w:rsidRPr="004C37C2">
        <w:rPr>
          <w:b/>
        </w:rPr>
        <w:t>Повторение 3 ч</w:t>
      </w:r>
    </w:p>
    <w:p w:rsidR="00ED33D8" w:rsidRPr="004C37C2" w:rsidRDefault="00ED33D8" w:rsidP="00ED33D8">
      <w:pPr>
        <w:pStyle w:val="Standard"/>
        <w:shd w:val="clear" w:color="auto" w:fill="FFFFFF"/>
        <w:tabs>
          <w:tab w:val="left" w:pos="418"/>
        </w:tabs>
        <w:autoSpaceDE w:val="0"/>
        <w:ind w:right="10"/>
        <w:jc w:val="both"/>
        <w:rPr>
          <w:b/>
        </w:rPr>
      </w:pPr>
      <w:r>
        <w:rPr>
          <w:b/>
        </w:rPr>
        <w:t>Вводный контроль.</w:t>
      </w:r>
    </w:p>
    <w:p w:rsidR="00ED33D8" w:rsidRPr="00050572" w:rsidRDefault="00ED33D8" w:rsidP="00ED33D8">
      <w:pPr>
        <w:pStyle w:val="c2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</w:rPr>
      </w:pPr>
      <w:r w:rsidRPr="00050572">
        <w:rPr>
          <w:rStyle w:val="c28"/>
          <w:b/>
          <w:bCs/>
          <w:color w:val="000000"/>
        </w:rPr>
        <w:t>Глава V. Четырехугольники (</w:t>
      </w:r>
      <w:r>
        <w:rPr>
          <w:rStyle w:val="c28"/>
          <w:b/>
          <w:bCs/>
          <w:color w:val="000000"/>
        </w:rPr>
        <w:t>9 ч</w:t>
      </w:r>
      <w:r w:rsidRPr="00050572">
        <w:rPr>
          <w:rStyle w:val="c28"/>
          <w:b/>
          <w:bCs/>
          <w:color w:val="000000"/>
        </w:rPr>
        <w:t>)</w:t>
      </w:r>
    </w:p>
    <w:p w:rsidR="00ED33D8" w:rsidRPr="00050572" w:rsidRDefault="00ED33D8" w:rsidP="00ED33D8">
      <w:pPr>
        <w:pStyle w:val="c12"/>
        <w:shd w:val="clear" w:color="auto" w:fill="FFFFFF"/>
        <w:spacing w:before="0" w:beforeAutospacing="0" w:after="0" w:afterAutospacing="0"/>
        <w:ind w:right="-284"/>
        <w:rPr>
          <w:color w:val="000000"/>
        </w:rPr>
      </w:pPr>
      <w:r w:rsidRPr="00050572">
        <w:rPr>
          <w:rStyle w:val="c5"/>
          <w:color w:val="000000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ED33D8" w:rsidRPr="00050572" w:rsidRDefault="00ED33D8" w:rsidP="00ED33D8">
      <w:pPr>
        <w:pStyle w:val="c2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</w:rPr>
      </w:pPr>
      <w:r w:rsidRPr="00050572">
        <w:rPr>
          <w:rStyle w:val="c28"/>
          <w:b/>
          <w:bCs/>
          <w:color w:val="000000"/>
        </w:rPr>
        <w:t>Глава VI. Площадь (</w:t>
      </w:r>
      <w:r>
        <w:rPr>
          <w:rStyle w:val="c28"/>
          <w:b/>
          <w:bCs/>
          <w:color w:val="000000"/>
        </w:rPr>
        <w:t>11ч</w:t>
      </w:r>
      <w:r w:rsidRPr="00050572">
        <w:rPr>
          <w:rStyle w:val="c28"/>
          <w:b/>
          <w:bCs/>
          <w:color w:val="000000"/>
        </w:rPr>
        <w:t>)</w:t>
      </w:r>
    </w:p>
    <w:p w:rsidR="00ED33D8" w:rsidRPr="00050572" w:rsidRDefault="00ED33D8" w:rsidP="00ED33D8">
      <w:pPr>
        <w:pStyle w:val="c12"/>
        <w:shd w:val="clear" w:color="auto" w:fill="FFFFFF"/>
        <w:spacing w:before="0" w:beforeAutospacing="0" w:after="0" w:afterAutospacing="0"/>
        <w:ind w:right="-284"/>
        <w:rPr>
          <w:color w:val="000000"/>
        </w:rPr>
      </w:pPr>
      <w:r w:rsidRPr="00050572">
        <w:rPr>
          <w:rStyle w:val="c5"/>
          <w:color w:val="000000"/>
        </w:rPr>
        <w:t>Понятие площади многоугольника. Площади квадрата, прямоугольника, параллелограмма, треугольника, трапеции. Теорема Пифагора. Формула Герона.</w:t>
      </w:r>
    </w:p>
    <w:p w:rsidR="00ED33D8" w:rsidRPr="00050572" w:rsidRDefault="00ED33D8" w:rsidP="00ED33D8">
      <w:pPr>
        <w:pStyle w:val="c2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</w:rPr>
      </w:pPr>
      <w:r w:rsidRPr="00050572">
        <w:rPr>
          <w:rStyle w:val="c28"/>
          <w:b/>
          <w:bCs/>
          <w:color w:val="000000"/>
        </w:rPr>
        <w:t>Глава VII. Подобные треугольники (</w:t>
      </w:r>
      <w:r>
        <w:rPr>
          <w:rStyle w:val="c28"/>
          <w:b/>
          <w:bCs/>
          <w:color w:val="000000"/>
        </w:rPr>
        <w:t>17ч</w:t>
      </w:r>
      <w:r w:rsidRPr="00050572">
        <w:rPr>
          <w:rStyle w:val="c28"/>
          <w:b/>
          <w:bCs/>
          <w:color w:val="000000"/>
        </w:rPr>
        <w:t>)</w:t>
      </w:r>
    </w:p>
    <w:p w:rsidR="00ED33D8" w:rsidRPr="00050572" w:rsidRDefault="00ED33D8" w:rsidP="00ED33D8">
      <w:pPr>
        <w:pStyle w:val="c12"/>
        <w:shd w:val="clear" w:color="auto" w:fill="FFFFFF"/>
        <w:spacing w:before="0" w:beforeAutospacing="0" w:after="0" w:afterAutospacing="0"/>
        <w:ind w:right="-284"/>
        <w:rPr>
          <w:color w:val="000000"/>
        </w:rPr>
      </w:pPr>
      <w:r w:rsidRPr="00050572">
        <w:rPr>
          <w:rStyle w:val="c5"/>
          <w:color w:val="000000"/>
        </w:rPr>
        <w:t>Подобные треугольники. Признаки подобия треугольников. Применение подобия к доказ</w:t>
      </w:r>
      <w:r w:rsidRPr="00050572">
        <w:rPr>
          <w:rStyle w:val="c5"/>
          <w:color w:val="000000"/>
        </w:rPr>
        <w:t>а</w:t>
      </w:r>
      <w:r w:rsidRPr="00050572">
        <w:rPr>
          <w:rStyle w:val="c5"/>
          <w:color w:val="000000"/>
        </w:rPr>
        <w:t>тельству теорем и решению задач. Синус, косинус и тангенс острого угла прямоугольного треугольника.</w:t>
      </w:r>
    </w:p>
    <w:p w:rsidR="00ED33D8" w:rsidRPr="00050572" w:rsidRDefault="00ED33D8" w:rsidP="00ED33D8">
      <w:pPr>
        <w:pStyle w:val="c2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</w:rPr>
      </w:pPr>
      <w:r w:rsidRPr="00050572">
        <w:rPr>
          <w:rStyle w:val="c28"/>
          <w:b/>
          <w:bCs/>
          <w:color w:val="000000"/>
        </w:rPr>
        <w:t>Глава VIII. Окружность (</w:t>
      </w:r>
      <w:r>
        <w:rPr>
          <w:rStyle w:val="c28"/>
          <w:b/>
          <w:bCs/>
          <w:color w:val="000000"/>
        </w:rPr>
        <w:t>16 ч</w:t>
      </w:r>
      <w:r w:rsidRPr="00050572">
        <w:rPr>
          <w:rStyle w:val="c28"/>
          <w:b/>
          <w:bCs/>
          <w:color w:val="000000"/>
        </w:rPr>
        <w:t>)</w:t>
      </w:r>
    </w:p>
    <w:p w:rsidR="00ED33D8" w:rsidRPr="00050572" w:rsidRDefault="00ED33D8" w:rsidP="00ED33D8">
      <w:pPr>
        <w:pStyle w:val="c12"/>
        <w:shd w:val="clear" w:color="auto" w:fill="FFFFFF"/>
        <w:spacing w:before="0" w:beforeAutospacing="0" w:after="0" w:afterAutospacing="0"/>
        <w:ind w:right="-284"/>
        <w:rPr>
          <w:color w:val="000000"/>
        </w:rPr>
      </w:pPr>
      <w:r w:rsidRPr="00050572">
        <w:rPr>
          <w:rStyle w:val="c5"/>
          <w:color w:val="000000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</w:t>
      </w:r>
      <w:r w:rsidRPr="00050572">
        <w:rPr>
          <w:rStyle w:val="c5"/>
          <w:color w:val="000000"/>
        </w:rPr>
        <w:t>и</w:t>
      </w:r>
      <w:r w:rsidRPr="00050572">
        <w:rPr>
          <w:rStyle w:val="c5"/>
          <w:color w:val="000000"/>
        </w:rPr>
        <w:t>санная и описанная окружности.</w:t>
      </w:r>
    </w:p>
    <w:p w:rsidR="00ED33D8" w:rsidRPr="00050572" w:rsidRDefault="00ED33D8" w:rsidP="00ED33D8">
      <w:pPr>
        <w:pStyle w:val="c29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</w:rPr>
      </w:pPr>
      <w:r w:rsidRPr="00050572">
        <w:rPr>
          <w:rStyle w:val="c20"/>
          <w:b/>
          <w:bCs/>
          <w:color w:val="000000"/>
        </w:rPr>
        <w:t>Глава IX.  Векторы (</w:t>
      </w:r>
      <w:r>
        <w:rPr>
          <w:rStyle w:val="c20"/>
          <w:b/>
          <w:bCs/>
          <w:color w:val="000000"/>
        </w:rPr>
        <w:t>8ч</w:t>
      </w:r>
      <w:r w:rsidRPr="00050572">
        <w:rPr>
          <w:rStyle w:val="c20"/>
          <w:b/>
          <w:bCs/>
          <w:color w:val="000000"/>
        </w:rPr>
        <w:t>)</w:t>
      </w:r>
    </w:p>
    <w:p w:rsidR="00ED33D8" w:rsidRPr="00050572" w:rsidRDefault="00ED33D8" w:rsidP="00ED33D8">
      <w:pPr>
        <w:pStyle w:val="c29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</w:rPr>
      </w:pPr>
      <w:r w:rsidRPr="00050572">
        <w:rPr>
          <w:rStyle w:val="c5"/>
          <w:color w:val="000000"/>
        </w:rPr>
        <w:t>Понятие вектора. Сложение и вычитание векторов. Умножение вектора на число. Примен</w:t>
      </w:r>
      <w:r w:rsidRPr="00050572">
        <w:rPr>
          <w:rStyle w:val="c5"/>
          <w:color w:val="000000"/>
        </w:rPr>
        <w:t>е</w:t>
      </w:r>
      <w:r w:rsidRPr="00050572">
        <w:rPr>
          <w:rStyle w:val="c5"/>
          <w:color w:val="000000"/>
        </w:rPr>
        <w:t>ние векторов к решению задач.</w:t>
      </w:r>
    </w:p>
    <w:p w:rsidR="00ED33D8" w:rsidRPr="00050572" w:rsidRDefault="00ED33D8" w:rsidP="00ED33D8">
      <w:pPr>
        <w:pStyle w:val="c29"/>
        <w:shd w:val="clear" w:color="auto" w:fill="FFFFFF"/>
        <w:spacing w:before="0" w:beforeAutospacing="0" w:after="0" w:afterAutospacing="0"/>
        <w:ind w:right="-284"/>
        <w:jc w:val="both"/>
        <w:rPr>
          <w:b/>
          <w:bCs/>
          <w:color w:val="000000"/>
        </w:rPr>
      </w:pPr>
      <w:r w:rsidRPr="00050572">
        <w:rPr>
          <w:rStyle w:val="c20"/>
          <w:b/>
          <w:bCs/>
          <w:color w:val="000000"/>
        </w:rPr>
        <w:t>Повторение. Решение задач. (</w:t>
      </w:r>
      <w:r>
        <w:rPr>
          <w:rStyle w:val="c20"/>
          <w:b/>
          <w:bCs/>
          <w:color w:val="000000"/>
        </w:rPr>
        <w:t>5</w:t>
      </w:r>
      <w:r w:rsidRPr="00050572">
        <w:rPr>
          <w:rStyle w:val="c20"/>
          <w:b/>
          <w:bCs/>
          <w:color w:val="000000"/>
        </w:rPr>
        <w:t xml:space="preserve"> ч)</w:t>
      </w:r>
    </w:p>
    <w:p w:rsidR="00ED33D8" w:rsidRPr="00050572" w:rsidRDefault="00ED33D8" w:rsidP="00ED33D8">
      <w:pPr>
        <w:widowControl w:val="0"/>
        <w:shd w:val="clear" w:color="auto" w:fill="FFFFFF"/>
        <w:tabs>
          <w:tab w:val="left" w:pos="418"/>
        </w:tabs>
        <w:suppressAutoHyphens/>
        <w:autoSpaceDE w:val="0"/>
        <w:autoSpaceDN w:val="0"/>
        <w:spacing w:after="0" w:line="240" w:lineRule="auto"/>
        <w:ind w:right="41"/>
        <w:textAlignment w:val="baseline"/>
        <w:rPr>
          <w:rFonts w:ascii="Times New Roman CYR" w:eastAsia="SimSun" w:hAnsi="Times New Roman CYR" w:cs="Times New Roman CYR"/>
          <w:b/>
          <w:bCs/>
          <w:spacing w:val="-6"/>
          <w:kern w:val="3"/>
          <w:sz w:val="24"/>
          <w:szCs w:val="24"/>
          <w:lang w:eastAsia="zh-CN" w:bidi="hi-IN"/>
        </w:rPr>
      </w:pPr>
      <w:r w:rsidRPr="00050572">
        <w:rPr>
          <w:rFonts w:ascii="Times New Roman CYR" w:eastAsia="SimSun" w:hAnsi="Times New Roman CYR" w:cs="Times New Roman CYR"/>
          <w:b/>
          <w:bCs/>
          <w:spacing w:val="-6"/>
          <w:kern w:val="3"/>
          <w:sz w:val="24"/>
          <w:szCs w:val="24"/>
          <w:lang w:eastAsia="zh-CN" w:bidi="hi-IN"/>
        </w:rPr>
        <w:lastRenderedPageBreak/>
        <w:t>Промежуточная аттестация.</w:t>
      </w:r>
    </w:p>
    <w:p w:rsidR="00ED33D8" w:rsidRPr="00050572" w:rsidRDefault="00ED33D8" w:rsidP="00ED33D8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 «Практикум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геометрии»</w:t>
      </w:r>
    </w:p>
    <w:p w:rsidR="00ED33D8" w:rsidRDefault="00ED33D8" w:rsidP="00ED33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ED33D8" w:rsidSect="003D4A22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33D8" w:rsidRPr="00C95A27" w:rsidRDefault="00ED33D8" w:rsidP="00ED33D8">
      <w:pPr>
        <w:tabs>
          <w:tab w:val="left" w:pos="284"/>
          <w:tab w:val="left" w:pos="426"/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A2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992"/>
        <w:gridCol w:w="2410"/>
      </w:tblGrid>
      <w:tr w:rsidR="00ED33D8" w:rsidRPr="00050572" w:rsidTr="00E436D9">
        <w:trPr>
          <w:cantSplit/>
          <w:trHeight w:val="1134"/>
          <w:tblHeader/>
        </w:trPr>
        <w:tc>
          <w:tcPr>
            <w:tcW w:w="709" w:type="dxa"/>
            <w:shd w:val="clear" w:color="auto" w:fill="E5DFEC" w:themeFill="accent4" w:themeFillTint="33"/>
            <w:textDirection w:val="btLr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5529" w:type="dxa"/>
            <w:shd w:val="clear" w:color="auto" w:fill="E5DFEC" w:themeFill="accent4" w:themeFillTint="33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ED33D8" w:rsidRPr="00050572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ED33D8" w:rsidRPr="00050572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ED33D8" w:rsidRPr="00050572" w:rsidRDefault="00ED33D8" w:rsidP="00E4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контрольная работа 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6238" w:type="dxa"/>
            <w:gridSpan w:val="2"/>
            <w:vAlign w:val="center"/>
          </w:tcPr>
          <w:p w:rsidR="00ED33D8" w:rsidRPr="00050572" w:rsidRDefault="00ED33D8" w:rsidP="00E436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7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Глава V. Четырехугольники.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Многоугольники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Параллелограмм и трапеция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Параллелограмм и трапеция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Параллелограмм и трапеция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Прямоугольник. Ромб. Квадрат.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Прямоугольник. Ромб. Квадрат.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Прямоугольник. Ромб. Квадрат.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Подготовка к контрольной работе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Контрольная работа №1 по   теме: «Четырёхугольники»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6238" w:type="dxa"/>
            <w:gridSpan w:val="2"/>
            <w:vAlign w:val="center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Глава VI. Площадь</w:t>
            </w:r>
          </w:p>
        </w:tc>
        <w:tc>
          <w:tcPr>
            <w:tcW w:w="992" w:type="dxa"/>
            <w:vAlign w:val="center"/>
          </w:tcPr>
          <w:p w:rsidR="00ED33D8" w:rsidRPr="002A43DD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ED33D8" w:rsidRPr="00050572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Площадь многоугольника.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ED33D8" w:rsidRPr="00050572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Площадь многоугольника.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ED33D8" w:rsidRPr="00050572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Площадь параллелограмма, треугольника, </w:t>
            </w:r>
            <w:r w:rsidRPr="002A43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трапеции.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ED33D8" w:rsidRDefault="00ED33D8" w:rsidP="00E436D9">
            <w:r w:rsidRPr="00A732F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Площадь параллелограмма, треугольника, трап</w:t>
            </w:r>
            <w:r w:rsidRPr="00A732F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A732F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ции.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ED33D8" w:rsidRDefault="00ED33D8" w:rsidP="00E436D9">
            <w:r w:rsidRPr="00A732F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Площадь параллелограмма, треугольника, трап</w:t>
            </w:r>
            <w:r w:rsidRPr="00A732F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A732F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ции.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ED33D8" w:rsidRPr="00050572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Площадь параллелограмма, треугольника, трапеции.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Пифагора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Пифагора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Пифагора. Формула Герона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ED33D8" w:rsidRPr="00050572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Подготовка к контрольной работе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Контрольная работа №2 по теме: «Площади»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6238" w:type="dxa"/>
            <w:gridSpan w:val="2"/>
            <w:vAlign w:val="center"/>
          </w:tcPr>
          <w:p w:rsidR="00ED33D8" w:rsidRPr="002A43DD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A43D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Глава VII. Подобные треугольники.</w:t>
            </w:r>
          </w:p>
        </w:tc>
        <w:tc>
          <w:tcPr>
            <w:tcW w:w="992" w:type="dxa"/>
            <w:vAlign w:val="center"/>
          </w:tcPr>
          <w:p w:rsidR="00ED33D8" w:rsidRPr="002A43DD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    треугольников.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    треугольников.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подобия треугольников.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Признаки подобия треугольников.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 xml:space="preserve">угольного треугольника. 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 xml:space="preserve">угольного треугольника. 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теме: «Соотношения между сторонами и углами прямоугольного треугольника»</w:t>
            </w:r>
          </w:p>
        </w:tc>
        <w:tc>
          <w:tcPr>
            <w:tcW w:w="992" w:type="dxa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6238" w:type="dxa"/>
            <w:gridSpan w:val="2"/>
            <w:vAlign w:val="center"/>
          </w:tcPr>
          <w:p w:rsidR="00ED33D8" w:rsidRPr="00050572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3355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35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Окружность. 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теме: «Окру</w:t>
            </w:r>
            <w:r w:rsidRPr="003355C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355C5">
              <w:rPr>
                <w:rFonts w:ascii="Times New Roman" w:hAnsi="Times New Roman" w:cs="Times New Roman"/>
                <w:b/>
                <w:sz w:val="24"/>
                <w:szCs w:val="24"/>
              </w:rPr>
              <w:t>ность»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6238" w:type="dxa"/>
            <w:gridSpan w:val="2"/>
            <w:vAlign w:val="center"/>
          </w:tcPr>
          <w:p w:rsidR="00ED33D8" w:rsidRPr="003355C5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355C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Глава IX. Векторы. </w:t>
            </w:r>
          </w:p>
        </w:tc>
        <w:tc>
          <w:tcPr>
            <w:tcW w:w="992" w:type="dxa"/>
            <w:vAlign w:val="center"/>
          </w:tcPr>
          <w:p w:rsidR="00ED33D8" w:rsidRPr="003355C5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вектора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 xml:space="preserve">ров к решению задач. 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ров к решению задач.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>ров к решению задач.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33D8" w:rsidRPr="003355C5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Pr="0033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529" w:type="dxa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теме: «Векторы»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6238" w:type="dxa"/>
            <w:gridSpan w:val="2"/>
            <w:vAlign w:val="center"/>
          </w:tcPr>
          <w:p w:rsidR="00ED33D8" w:rsidRPr="003355C5" w:rsidRDefault="00ED33D8" w:rsidP="00E4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992" w:type="dxa"/>
            <w:vAlign w:val="center"/>
          </w:tcPr>
          <w:p w:rsidR="00ED33D8" w:rsidRPr="00666080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529" w:type="dxa"/>
            <w:vAlign w:val="center"/>
          </w:tcPr>
          <w:p w:rsidR="00ED33D8" w:rsidRPr="00666080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80">
              <w:rPr>
                <w:rFonts w:ascii="Times New Roman" w:hAnsi="Times New Roman" w:cs="Times New Roman"/>
                <w:sz w:val="24"/>
                <w:szCs w:val="24"/>
              </w:rPr>
              <w:t>Четырехугольники. Площадь.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529" w:type="dxa"/>
            <w:vAlign w:val="center"/>
          </w:tcPr>
          <w:p w:rsidR="00ED33D8" w:rsidRPr="00666080" w:rsidRDefault="00ED33D8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80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529" w:type="dxa"/>
            <w:vAlign w:val="center"/>
          </w:tcPr>
          <w:p w:rsidR="00ED33D8" w:rsidRPr="00666080" w:rsidRDefault="00ED33D8" w:rsidP="00E43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0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Окружность.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529" w:type="dxa"/>
          </w:tcPr>
          <w:p w:rsidR="00ED33D8" w:rsidRPr="00050572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5057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529" w:type="dxa"/>
          </w:tcPr>
          <w:p w:rsidR="00ED33D8" w:rsidRPr="00050572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5057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Защита проектных работ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529" w:type="dxa"/>
          </w:tcPr>
          <w:p w:rsidR="00ED33D8" w:rsidRPr="00050572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Осевая и центральная</w:t>
            </w:r>
            <w:r w:rsidRPr="004B5E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симметрии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529" w:type="dxa"/>
          </w:tcPr>
          <w:p w:rsidR="00ED33D8" w:rsidRPr="00050572" w:rsidRDefault="00ED33D8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Осевая и центральная</w:t>
            </w:r>
            <w:r w:rsidRPr="004B5E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симметрии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ВПМ «Практикум по геометрии»</w:t>
            </w:r>
          </w:p>
        </w:tc>
      </w:tr>
      <w:tr w:rsidR="00ED33D8" w:rsidRPr="00050572" w:rsidTr="00E436D9">
        <w:trPr>
          <w:trHeight w:val="213"/>
        </w:trPr>
        <w:tc>
          <w:tcPr>
            <w:tcW w:w="709" w:type="dxa"/>
            <w:vAlign w:val="center"/>
          </w:tcPr>
          <w:p w:rsidR="00ED33D8" w:rsidRPr="00050572" w:rsidRDefault="00ED33D8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D33D8" w:rsidRPr="00050572" w:rsidRDefault="00ED33D8" w:rsidP="00E43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ED33D8" w:rsidRPr="00050572" w:rsidRDefault="00ED33D8" w:rsidP="00E43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D33D8" w:rsidRPr="00050572" w:rsidRDefault="00ED33D8" w:rsidP="00ED33D8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ED33D8" w:rsidRPr="00050572" w:rsidRDefault="00ED33D8" w:rsidP="00ED33D8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ED33D8" w:rsidRPr="00050572" w:rsidRDefault="00ED33D8" w:rsidP="00ED33D8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ED33D8" w:rsidRPr="006F07F0" w:rsidRDefault="00ED33D8" w:rsidP="00ED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5B" w:rsidRDefault="004F655B"/>
    <w:sectPr w:rsidR="004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356730"/>
      <w:docPartObj>
        <w:docPartGallery w:val="Page Numbers (Bottom of Page)"/>
        <w:docPartUnique/>
      </w:docPartObj>
    </w:sdtPr>
    <w:sdtEndPr/>
    <w:sdtContent>
      <w:p w:rsidR="00057FEC" w:rsidRDefault="00ED33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50572" w:rsidRDefault="00ED33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EC" w:rsidRDefault="00ED33D8" w:rsidP="00057FEC">
    <w:pPr>
      <w:pStyle w:val="a5"/>
      <w:jc w:val="center"/>
    </w:pPr>
  </w:p>
  <w:p w:rsidR="00057FEC" w:rsidRDefault="00ED33D8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A6F"/>
    <w:multiLevelType w:val="multilevel"/>
    <w:tmpl w:val="5C7E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D447C"/>
    <w:multiLevelType w:val="multilevel"/>
    <w:tmpl w:val="F8EC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25289"/>
    <w:multiLevelType w:val="multilevel"/>
    <w:tmpl w:val="4868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03FD"/>
    <w:multiLevelType w:val="multilevel"/>
    <w:tmpl w:val="49F6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3472C"/>
    <w:multiLevelType w:val="multilevel"/>
    <w:tmpl w:val="4CB2D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1933D3"/>
    <w:multiLevelType w:val="multilevel"/>
    <w:tmpl w:val="EB5E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23C2F"/>
    <w:multiLevelType w:val="multilevel"/>
    <w:tmpl w:val="417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D8"/>
    <w:rsid w:val="004F655B"/>
    <w:rsid w:val="00E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D8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ED33D8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D33D8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ED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3D8"/>
  </w:style>
  <w:style w:type="table" w:styleId="a7">
    <w:name w:val="Table Grid"/>
    <w:basedOn w:val="a1"/>
    <w:uiPriority w:val="59"/>
    <w:rsid w:val="00ED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0">
    <w:name w:val="c20"/>
    <w:basedOn w:val="a0"/>
    <w:rsid w:val="00ED33D8"/>
  </w:style>
  <w:style w:type="paragraph" w:customStyle="1" w:styleId="c23">
    <w:name w:val="c23"/>
    <w:basedOn w:val="a"/>
    <w:rsid w:val="00ED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D33D8"/>
  </w:style>
  <w:style w:type="paragraph" w:customStyle="1" w:styleId="c12">
    <w:name w:val="c12"/>
    <w:basedOn w:val="a"/>
    <w:rsid w:val="00ED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33D8"/>
  </w:style>
  <w:style w:type="paragraph" w:customStyle="1" w:styleId="c29">
    <w:name w:val="c29"/>
    <w:basedOn w:val="a"/>
    <w:rsid w:val="00ED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D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D8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ED33D8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D33D8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ED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3D8"/>
  </w:style>
  <w:style w:type="table" w:styleId="a7">
    <w:name w:val="Table Grid"/>
    <w:basedOn w:val="a1"/>
    <w:uiPriority w:val="59"/>
    <w:rsid w:val="00ED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0">
    <w:name w:val="c20"/>
    <w:basedOn w:val="a0"/>
    <w:rsid w:val="00ED33D8"/>
  </w:style>
  <w:style w:type="paragraph" w:customStyle="1" w:styleId="c23">
    <w:name w:val="c23"/>
    <w:basedOn w:val="a"/>
    <w:rsid w:val="00ED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D33D8"/>
  </w:style>
  <w:style w:type="paragraph" w:customStyle="1" w:styleId="c12">
    <w:name w:val="c12"/>
    <w:basedOn w:val="a"/>
    <w:rsid w:val="00ED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33D8"/>
  </w:style>
  <w:style w:type="paragraph" w:customStyle="1" w:styleId="c29">
    <w:name w:val="c29"/>
    <w:basedOn w:val="a"/>
    <w:rsid w:val="00ED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D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1830</Words>
  <Characters>10435</Characters>
  <Application>Microsoft Office Word</Application>
  <DocSecurity>0</DocSecurity>
  <Lines>86</Lines>
  <Paragraphs>24</Paragraphs>
  <ScaleCrop>false</ScaleCrop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2020-10-19T07:34:00Z</dcterms:created>
  <dcterms:modified xsi:type="dcterms:W3CDTF">2020-10-19T07:35:00Z</dcterms:modified>
</cp:coreProperties>
</file>