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5B" w:rsidRDefault="00A0723A">
      <w:bookmarkStart w:id="0" w:name="_GoBack"/>
      <w:r>
        <w:rPr>
          <w:noProof/>
          <w:lang w:eastAsia="ru-RU"/>
        </w:rPr>
        <w:drawing>
          <wp:inline distT="0" distB="0" distL="0" distR="0" wp14:anchorId="0D49FE8A" wp14:editId="202D033C">
            <wp:extent cx="6297433" cy="9022354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9634" cy="902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0723A" w:rsidRPr="00A0723A" w:rsidRDefault="00A0723A" w:rsidP="00A072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242C2E"/>
          <w:kern w:val="3"/>
          <w:sz w:val="28"/>
          <w:szCs w:val="28"/>
          <w:lang w:eastAsia="ja-JP" w:bidi="fa-IR"/>
        </w:rPr>
      </w:pPr>
      <w:r w:rsidRPr="00A0723A">
        <w:rPr>
          <w:rFonts w:ascii="Times New Roman" w:eastAsia="Andale Sans UI" w:hAnsi="Times New Roman" w:cs="Tahoma"/>
          <w:b/>
          <w:bCs/>
          <w:color w:val="242C2E"/>
          <w:kern w:val="3"/>
          <w:sz w:val="28"/>
          <w:szCs w:val="28"/>
          <w:lang w:eastAsia="ja-JP" w:bidi="fa-IR"/>
        </w:rPr>
        <w:lastRenderedPageBreak/>
        <w:t>Планируемые результаты освоения курса внеурочной деятельности.</w:t>
      </w:r>
    </w:p>
    <w:p w:rsidR="00A0723A" w:rsidRPr="00A0723A" w:rsidRDefault="00A0723A" w:rsidP="00A072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proofErr w:type="spellStart"/>
      <w:r w:rsidRPr="00A0723A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Личностны</w:t>
      </w:r>
      <w:proofErr w:type="spellEnd"/>
      <w:r w:rsidRPr="00A0723A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е </w:t>
      </w:r>
      <w:r w:rsidRPr="00A0723A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0723A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результат</w:t>
      </w:r>
      <w:proofErr w:type="spellEnd"/>
      <w:r w:rsidRPr="00A0723A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ы: </w:t>
      </w:r>
      <w:r w:rsidRPr="00A0723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</w:p>
    <w:p w:rsidR="00A0723A" w:rsidRPr="00A0723A" w:rsidRDefault="00A0723A" w:rsidP="00A072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23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- </w:t>
      </w:r>
      <w:r w:rsidRPr="00A072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художественно-эстетическое вкуса, проявляющееся в эмоционально-ценностном отношении к искусству; </w:t>
      </w:r>
    </w:p>
    <w:p w:rsidR="00A0723A" w:rsidRPr="00A0723A" w:rsidRDefault="00A0723A" w:rsidP="00A072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2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реализация творческого потенциала в процессе коллективного (или индивидуального) исполнения танцевальных образов; </w:t>
      </w:r>
    </w:p>
    <w:p w:rsidR="00A0723A" w:rsidRPr="00A0723A" w:rsidRDefault="00A0723A" w:rsidP="00A072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2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позитивная самооценка своих танцевальных и творческих способностей. </w:t>
      </w:r>
    </w:p>
    <w:p w:rsidR="00A0723A" w:rsidRPr="00A0723A" w:rsidRDefault="00A0723A" w:rsidP="00A07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0723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 учащихся формируются умения:</w:t>
      </w:r>
    </w:p>
    <w:p w:rsidR="00A0723A" w:rsidRPr="00A0723A" w:rsidRDefault="00A0723A" w:rsidP="00A07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23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-</w:t>
      </w:r>
      <w:r w:rsidRPr="00A072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высказывать личностно-оценочные суждения о роли хореографии в жизни; </w:t>
      </w:r>
    </w:p>
    <w:p w:rsidR="00A0723A" w:rsidRPr="00A0723A" w:rsidRDefault="00A0723A" w:rsidP="00A07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2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 решать творческие задачи, участвовать в художественных событиях школы; </w:t>
      </w:r>
    </w:p>
    <w:p w:rsidR="00A0723A" w:rsidRPr="00A0723A" w:rsidRDefault="00A0723A" w:rsidP="00A07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2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проявлять творческую инициативу в различных сферах художественно-творческой деятельности, в художественно-эстетической жизни класса, школы (музыкальные вечера, концерты). </w:t>
      </w:r>
    </w:p>
    <w:p w:rsidR="00A0723A" w:rsidRPr="00A0723A" w:rsidRDefault="00A0723A" w:rsidP="00A07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A072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A072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результаты:</w:t>
      </w:r>
      <w:r w:rsidRPr="00A072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0723A" w:rsidRPr="00A0723A" w:rsidRDefault="00A0723A" w:rsidP="00A07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2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являются способы деятельности, применяемые при решении проблем в реальных жизненных ситуациях; </w:t>
      </w:r>
    </w:p>
    <w:p w:rsidR="00A0723A" w:rsidRPr="00A0723A" w:rsidRDefault="00A0723A" w:rsidP="00A07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2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сравнение, анализ, обобщение, нахождение ассоциативных связей между произведениями разных видов искусства; </w:t>
      </w:r>
    </w:p>
    <w:p w:rsidR="00A0723A" w:rsidRPr="00A0723A" w:rsidRDefault="00A0723A" w:rsidP="00A07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2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работа с разными источниками информации, стремление к самостоятельному общению с искусством и художественному самообразованию; </w:t>
      </w:r>
    </w:p>
    <w:p w:rsidR="00A0723A" w:rsidRPr="00A0723A" w:rsidRDefault="00A0723A" w:rsidP="00A07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2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-умение участвовать в танцевальной жизни класса, школы, города и др. и продуктивно сотрудничать со сверстниками при решении различных творческих задач. </w:t>
      </w:r>
    </w:p>
    <w:p w:rsidR="00A0723A" w:rsidRPr="00A0723A" w:rsidRDefault="00A0723A" w:rsidP="00A07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0723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 учащихся формируются умения:</w:t>
      </w:r>
    </w:p>
    <w:p w:rsidR="00A0723A" w:rsidRPr="00A0723A" w:rsidRDefault="00A0723A" w:rsidP="00A07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23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-  </w:t>
      </w:r>
      <w:r w:rsidRPr="00A072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наблюдать за разнообразными явлениями жизни, искусства и оценивать их; </w:t>
      </w:r>
    </w:p>
    <w:p w:rsidR="00A0723A" w:rsidRPr="00A0723A" w:rsidRDefault="00A0723A" w:rsidP="00A07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2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выявлять особенности взаимодействия хореографии с другими видами искусства (литература, изобразительное искусство, театр и др.); </w:t>
      </w:r>
    </w:p>
    <w:p w:rsidR="00A0723A" w:rsidRPr="00A0723A" w:rsidRDefault="00A0723A" w:rsidP="00A07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2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находить ассоциативные связи между художественными образами в танце и других видов искусства; </w:t>
      </w:r>
    </w:p>
    <w:p w:rsidR="00A0723A" w:rsidRPr="00A0723A" w:rsidRDefault="00A0723A" w:rsidP="00A07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2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передавать свои впечатления в устной и письменной форме. </w:t>
      </w:r>
    </w:p>
    <w:p w:rsidR="00A0723A" w:rsidRPr="00A0723A" w:rsidRDefault="00A0723A" w:rsidP="00A07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2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Предметные результаты:</w:t>
      </w:r>
      <w:r w:rsidRPr="00A0723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072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A0723A" w:rsidRPr="00A0723A" w:rsidRDefault="00A0723A" w:rsidP="00A07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23A">
        <w:rPr>
          <w:rFonts w:ascii="Times New Roman" w:eastAsia="Calibri" w:hAnsi="Times New Roman" w:cs="Times New Roman"/>
          <w:sz w:val="28"/>
          <w:szCs w:val="28"/>
          <w:lang w:eastAsia="ru-RU"/>
        </w:rPr>
        <w:t>- устойчивый интерес к хореографии, к художественным традициям своего народа, к различным видам музыкально-творческой деятельности, понимание значения танца в жизни человека;</w:t>
      </w:r>
    </w:p>
    <w:p w:rsidR="00A0723A" w:rsidRPr="00A0723A" w:rsidRDefault="00A0723A" w:rsidP="00A07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23A">
        <w:rPr>
          <w:rFonts w:ascii="Times New Roman" w:eastAsia="Calibri" w:hAnsi="Times New Roman" w:cs="Times New Roman"/>
          <w:sz w:val="28"/>
          <w:szCs w:val="28"/>
          <w:lang w:eastAsia="ru-RU"/>
        </w:rPr>
        <w:t>- освоение танцевальных направлений как духовного опыта поколений;</w:t>
      </w:r>
    </w:p>
    <w:p w:rsidR="00A0723A" w:rsidRPr="00A0723A" w:rsidRDefault="00A0723A" w:rsidP="00A07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2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знание основных закономерностей хореографического искусства, умения и навыки в различных видах учебно-творческой деятельности. </w:t>
      </w:r>
    </w:p>
    <w:p w:rsidR="00A0723A" w:rsidRPr="00A0723A" w:rsidRDefault="00A0723A" w:rsidP="00A07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23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 учащихся формируются умения:</w:t>
      </w:r>
    </w:p>
    <w:p w:rsidR="00A0723A" w:rsidRPr="00A0723A" w:rsidRDefault="00A0723A" w:rsidP="00A07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23A">
        <w:rPr>
          <w:rFonts w:ascii="Times New Roman" w:eastAsia="Calibri" w:hAnsi="Times New Roman" w:cs="Times New Roman"/>
          <w:sz w:val="28"/>
          <w:szCs w:val="28"/>
          <w:lang w:eastAsia="ru-RU"/>
        </w:rPr>
        <w:t>- понимать роль хореографии в жизни человека; различать лирические, эпические, драматические образы в танце; определять по характерным признакам хореографических композиций к соответствующему танцевальному направлению и стил</w:t>
      </w:r>
      <w:proofErr w:type="gramStart"/>
      <w:r w:rsidRPr="00A0723A">
        <w:rPr>
          <w:rFonts w:ascii="Times New Roman" w:eastAsia="Calibri" w:hAnsi="Times New Roman" w:cs="Times New Roman"/>
          <w:sz w:val="28"/>
          <w:szCs w:val="28"/>
          <w:lang w:eastAsia="ru-RU"/>
        </w:rPr>
        <w:t>ю-</w:t>
      </w:r>
      <w:proofErr w:type="gramEnd"/>
      <w:r w:rsidRPr="00A072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танец классический, народный, эстрадный, современный;</w:t>
      </w:r>
    </w:p>
    <w:p w:rsidR="00A0723A" w:rsidRPr="00A0723A" w:rsidRDefault="00A0723A" w:rsidP="00A07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23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эмоционально воспринимать и оценивать танец; размышлять о знакомых танцевальных поставочных работах; высказывать суждение об основной идее, о средствах и формах ее воплощения;</w:t>
      </w:r>
    </w:p>
    <w:p w:rsidR="00A0723A" w:rsidRPr="00A0723A" w:rsidRDefault="00A0723A" w:rsidP="00A07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23A">
        <w:rPr>
          <w:rFonts w:ascii="Times New Roman" w:eastAsia="Calibri" w:hAnsi="Times New Roman" w:cs="Times New Roman"/>
          <w:sz w:val="28"/>
          <w:szCs w:val="28"/>
          <w:lang w:eastAsia="ru-RU"/>
        </w:rPr>
        <w:t>- понимать специфику хореографического языка, получать представление о средствах танцевальной выразительности;</w:t>
      </w:r>
    </w:p>
    <w:p w:rsidR="00A0723A" w:rsidRPr="00A0723A" w:rsidRDefault="00A0723A" w:rsidP="00A07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23A">
        <w:rPr>
          <w:rFonts w:ascii="Times New Roman" w:eastAsia="Calibri" w:hAnsi="Times New Roman" w:cs="Times New Roman"/>
          <w:sz w:val="28"/>
          <w:szCs w:val="28"/>
          <w:lang w:eastAsia="ru-RU"/>
        </w:rPr>
        <w:t>- исполнять изученные танцевальные комбинации, участвовать в публичных выступлениях класса, школы.</w:t>
      </w:r>
    </w:p>
    <w:p w:rsidR="00A0723A" w:rsidRPr="00A0723A" w:rsidRDefault="00A0723A" w:rsidP="00A072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723A" w:rsidRPr="00A0723A" w:rsidRDefault="00A0723A" w:rsidP="00A0723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23A">
        <w:rPr>
          <w:rFonts w:ascii="Times New Roman" w:eastAsia="Times New Roman" w:hAnsi="Times New Roman" w:cs="Times New Roman"/>
          <w:b/>
          <w:sz w:val="28"/>
          <w:szCs w:val="28"/>
        </w:rPr>
        <w:t>Содержание курса внеурочной деятельности с указанием форм организации и видов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"/>
        <w:gridCol w:w="3843"/>
        <w:gridCol w:w="2385"/>
        <w:gridCol w:w="2539"/>
      </w:tblGrid>
      <w:tr w:rsidR="00A0723A" w:rsidRPr="00A0723A" w:rsidTr="00E436D9">
        <w:tc>
          <w:tcPr>
            <w:tcW w:w="817" w:type="dxa"/>
            <w:shd w:val="clear" w:color="auto" w:fill="auto"/>
          </w:tcPr>
          <w:p w:rsidR="00A0723A" w:rsidRPr="00A0723A" w:rsidRDefault="00A0723A" w:rsidP="00A072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2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072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072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7" w:type="dxa"/>
            <w:shd w:val="clear" w:color="auto" w:fill="auto"/>
          </w:tcPr>
          <w:p w:rsidR="00A0723A" w:rsidRPr="00A0723A" w:rsidRDefault="00A0723A" w:rsidP="00A072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2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  <w:shd w:val="clear" w:color="auto" w:fill="auto"/>
          </w:tcPr>
          <w:p w:rsidR="00A0723A" w:rsidRPr="00A0723A" w:rsidRDefault="00A0723A" w:rsidP="00A072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2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2393" w:type="dxa"/>
            <w:shd w:val="clear" w:color="auto" w:fill="auto"/>
          </w:tcPr>
          <w:p w:rsidR="00A0723A" w:rsidRPr="00A0723A" w:rsidRDefault="00A0723A" w:rsidP="00A072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2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</w:tr>
      <w:tr w:rsidR="00A0723A" w:rsidRPr="00A0723A" w:rsidTr="00E436D9">
        <w:tc>
          <w:tcPr>
            <w:tcW w:w="817" w:type="dxa"/>
            <w:shd w:val="clear" w:color="auto" w:fill="auto"/>
          </w:tcPr>
          <w:p w:rsidR="00A0723A" w:rsidRPr="00A0723A" w:rsidRDefault="00A0723A" w:rsidP="00A072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2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7" w:type="dxa"/>
            <w:shd w:val="clear" w:color="auto" w:fill="auto"/>
          </w:tcPr>
          <w:p w:rsidR="00A0723A" w:rsidRPr="00A0723A" w:rsidRDefault="00A0723A" w:rsidP="00A0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723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Исторический бальный танец </w:t>
            </w:r>
            <w:r w:rsidRPr="00A0723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XVIII</w:t>
            </w:r>
            <w:r w:rsidRPr="00A0723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A0723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XIX</w:t>
            </w:r>
            <w:r w:rsidRPr="00A0723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веков. </w:t>
            </w:r>
          </w:p>
          <w:p w:rsidR="00A0723A" w:rsidRPr="00A0723A" w:rsidRDefault="00A0723A" w:rsidP="00A0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723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Краткая характеристика эпохи. Рассвет придворного бального танца. Связь бытовой хореографии и сценической. Их схожесть в данный период. Изменение в костюме. Появление сложных прыжковых элементов, быстрый темп, впервые поднятые наверх руки и их разнообразные положения. Реверансы и поклоны. Полонез. Бальная мазурка. Вальс.</w:t>
            </w:r>
          </w:p>
        </w:tc>
        <w:tc>
          <w:tcPr>
            <w:tcW w:w="2393" w:type="dxa"/>
            <w:shd w:val="clear" w:color="auto" w:fill="auto"/>
          </w:tcPr>
          <w:p w:rsidR="00A0723A" w:rsidRPr="00A0723A" w:rsidRDefault="00A0723A" w:rsidP="00A072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072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</w:t>
            </w:r>
            <w:proofErr w:type="gramEnd"/>
            <w:r w:rsidRPr="00A072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еседа, просмотр и обсуждение видеороликов, презентация</w:t>
            </w:r>
          </w:p>
        </w:tc>
        <w:tc>
          <w:tcPr>
            <w:tcW w:w="2393" w:type="dxa"/>
            <w:shd w:val="clear" w:color="auto" w:fill="auto"/>
          </w:tcPr>
          <w:p w:rsidR="00A0723A" w:rsidRPr="00A0723A" w:rsidRDefault="00A0723A" w:rsidP="00A0723A">
            <w:pPr>
              <w:shd w:val="clear" w:color="auto" w:fill="FFFFFF"/>
              <w:spacing w:after="0" w:line="294" w:lineRule="atLeast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07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</w:t>
            </w:r>
            <w:proofErr w:type="gramEnd"/>
            <w:r w:rsidRPr="00A07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групповое творчество</w:t>
            </w:r>
            <w:r w:rsidRPr="00A07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A072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межгрупповой обмен впечатлениями, мозговой штурм.</w:t>
            </w:r>
          </w:p>
          <w:p w:rsidR="00A0723A" w:rsidRPr="00A0723A" w:rsidRDefault="00A0723A" w:rsidP="00A0723A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723A" w:rsidRPr="00A0723A" w:rsidTr="00E436D9">
        <w:tc>
          <w:tcPr>
            <w:tcW w:w="817" w:type="dxa"/>
            <w:shd w:val="clear" w:color="auto" w:fill="auto"/>
          </w:tcPr>
          <w:p w:rsidR="00A0723A" w:rsidRPr="00A0723A" w:rsidRDefault="00A0723A" w:rsidP="00A072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2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7" w:type="dxa"/>
            <w:shd w:val="clear" w:color="auto" w:fill="auto"/>
          </w:tcPr>
          <w:p w:rsidR="00A0723A" w:rsidRPr="00A0723A" w:rsidRDefault="00A0723A" w:rsidP="00A0723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23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Массовый танец. Изучение элементов и комбинаций массового танца. Изучение и закрепление танцевальной композиции. Работа над качеством исполнения изученного материала.</w:t>
            </w:r>
          </w:p>
        </w:tc>
        <w:tc>
          <w:tcPr>
            <w:tcW w:w="2393" w:type="dxa"/>
            <w:shd w:val="clear" w:color="auto" w:fill="auto"/>
          </w:tcPr>
          <w:p w:rsidR="00A0723A" w:rsidRPr="00A0723A" w:rsidRDefault="00A0723A" w:rsidP="00A072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2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танцевальные репетиции</w:t>
            </w:r>
          </w:p>
        </w:tc>
        <w:tc>
          <w:tcPr>
            <w:tcW w:w="2393" w:type="dxa"/>
            <w:shd w:val="clear" w:color="auto" w:fill="auto"/>
          </w:tcPr>
          <w:p w:rsidR="00A0723A" w:rsidRPr="00A0723A" w:rsidRDefault="00A0723A" w:rsidP="00A072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демонстрационный (метод показа), творческое взаимодействие, наблюдение и подражание</w:t>
            </w:r>
            <w:r w:rsidRPr="00A07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A07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танцевальные упражнения</w:t>
            </w:r>
          </w:p>
        </w:tc>
      </w:tr>
      <w:tr w:rsidR="00A0723A" w:rsidRPr="00A0723A" w:rsidTr="00E436D9">
        <w:tc>
          <w:tcPr>
            <w:tcW w:w="817" w:type="dxa"/>
            <w:shd w:val="clear" w:color="auto" w:fill="auto"/>
          </w:tcPr>
          <w:p w:rsidR="00A0723A" w:rsidRPr="00A0723A" w:rsidRDefault="00A0723A" w:rsidP="00A072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2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67" w:type="dxa"/>
            <w:shd w:val="clear" w:color="auto" w:fill="auto"/>
          </w:tcPr>
          <w:p w:rsidR="00A0723A" w:rsidRPr="00A0723A" w:rsidRDefault="00A0723A" w:rsidP="00A0723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23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Проверка знаний и умений в конце каждой четверти. </w:t>
            </w:r>
          </w:p>
        </w:tc>
        <w:tc>
          <w:tcPr>
            <w:tcW w:w="2393" w:type="dxa"/>
            <w:shd w:val="clear" w:color="auto" w:fill="auto"/>
          </w:tcPr>
          <w:p w:rsidR="00A0723A" w:rsidRPr="00A0723A" w:rsidRDefault="00A0723A" w:rsidP="00A072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2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праздники, школьные мероприятия, КТД</w:t>
            </w:r>
          </w:p>
        </w:tc>
        <w:tc>
          <w:tcPr>
            <w:tcW w:w="2393" w:type="dxa"/>
            <w:shd w:val="clear" w:color="auto" w:fill="auto"/>
          </w:tcPr>
          <w:p w:rsidR="00A0723A" w:rsidRPr="00A0723A" w:rsidRDefault="00A0723A" w:rsidP="00A072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23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выступление</w:t>
            </w:r>
          </w:p>
        </w:tc>
      </w:tr>
    </w:tbl>
    <w:p w:rsidR="00A0723A" w:rsidRPr="00A0723A" w:rsidRDefault="00A0723A" w:rsidP="00A0723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723A" w:rsidRPr="00A0723A" w:rsidRDefault="00A0723A" w:rsidP="00A0723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723A" w:rsidRPr="00A0723A" w:rsidRDefault="00A0723A" w:rsidP="00A0723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723A" w:rsidRPr="00A0723A" w:rsidRDefault="00A0723A" w:rsidP="00A07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106" w:type="dxa"/>
        <w:tblInd w:w="3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8"/>
        <w:gridCol w:w="3595"/>
        <w:gridCol w:w="1651"/>
        <w:gridCol w:w="1754"/>
        <w:gridCol w:w="1738"/>
      </w:tblGrid>
      <w:tr w:rsidR="00A0723A" w:rsidRPr="00A0723A" w:rsidTr="00E436D9">
        <w:tc>
          <w:tcPr>
            <w:tcW w:w="3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23A" w:rsidRPr="00A0723A" w:rsidRDefault="00A0723A" w:rsidP="00A0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72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23A" w:rsidRPr="00A0723A" w:rsidRDefault="00A0723A" w:rsidP="00A0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72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Наименование раздела/ </w:t>
            </w:r>
            <w:r w:rsidRPr="00A072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темы                                                         </w:t>
            </w:r>
          </w:p>
        </w:tc>
        <w:tc>
          <w:tcPr>
            <w:tcW w:w="5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A" w:rsidRPr="00A0723A" w:rsidRDefault="00A0723A" w:rsidP="00A0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72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                 Количество часов</w:t>
            </w:r>
          </w:p>
        </w:tc>
      </w:tr>
      <w:tr w:rsidR="00A0723A" w:rsidRPr="00A0723A" w:rsidTr="00E436D9">
        <w:tc>
          <w:tcPr>
            <w:tcW w:w="3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A" w:rsidRPr="00A0723A" w:rsidRDefault="00A0723A" w:rsidP="00A0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A" w:rsidRPr="00A0723A" w:rsidRDefault="00A0723A" w:rsidP="00A0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A" w:rsidRPr="00A0723A" w:rsidRDefault="00A0723A" w:rsidP="00A0723A">
            <w:pPr>
              <w:autoSpaceDE w:val="0"/>
              <w:autoSpaceDN w:val="0"/>
              <w:adjustRightInd w:val="0"/>
              <w:spacing w:after="0" w:line="240" w:lineRule="auto"/>
              <w:ind w:right="3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теория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A" w:rsidRPr="00A0723A" w:rsidRDefault="00A0723A" w:rsidP="00A0723A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практика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A" w:rsidRPr="00A0723A" w:rsidRDefault="00A0723A" w:rsidP="00A0723A">
            <w:pPr>
              <w:autoSpaceDE w:val="0"/>
              <w:autoSpaceDN w:val="0"/>
              <w:adjustRightInd w:val="0"/>
              <w:spacing w:after="0" w:line="240" w:lineRule="auto"/>
              <w:ind w:left="4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A0723A" w:rsidRPr="00A0723A" w:rsidTr="00E436D9"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A" w:rsidRPr="00A0723A" w:rsidRDefault="00A0723A" w:rsidP="00A0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1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A" w:rsidRPr="00A0723A" w:rsidRDefault="00A0723A" w:rsidP="00A0723A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Исторический бальный танец </w:t>
            </w:r>
            <w:r w:rsidRPr="00A072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XVIII</w:t>
            </w:r>
            <w:r w:rsidRPr="00A07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A072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A07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веков.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A" w:rsidRPr="00A0723A" w:rsidRDefault="00A0723A" w:rsidP="00A0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A" w:rsidRPr="00A0723A" w:rsidRDefault="00A0723A" w:rsidP="00A0723A">
            <w:pPr>
              <w:autoSpaceDE w:val="0"/>
              <w:autoSpaceDN w:val="0"/>
              <w:adjustRightInd w:val="0"/>
              <w:spacing w:after="0" w:line="240" w:lineRule="auto"/>
              <w:ind w:right="4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A" w:rsidRPr="00A0723A" w:rsidRDefault="00A0723A" w:rsidP="00A0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A0723A" w:rsidRPr="00A0723A" w:rsidTr="00E436D9"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A" w:rsidRPr="00A0723A" w:rsidRDefault="00A0723A" w:rsidP="00A0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A" w:rsidRPr="00A0723A" w:rsidRDefault="00A0723A" w:rsidP="00A0723A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танец.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A" w:rsidRPr="00A0723A" w:rsidRDefault="00A0723A" w:rsidP="00A0723A">
            <w:pPr>
              <w:autoSpaceDE w:val="0"/>
              <w:autoSpaceDN w:val="0"/>
              <w:adjustRightInd w:val="0"/>
              <w:spacing w:after="0" w:line="240" w:lineRule="auto"/>
              <w:ind w:right="4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A" w:rsidRPr="00A0723A" w:rsidRDefault="00A0723A" w:rsidP="00A0723A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A" w:rsidRPr="00A0723A" w:rsidRDefault="00A0723A" w:rsidP="00A0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A0723A" w:rsidRPr="00A0723A" w:rsidTr="00E436D9"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A" w:rsidRPr="00A0723A" w:rsidRDefault="00A0723A" w:rsidP="00A0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A" w:rsidRPr="00A0723A" w:rsidRDefault="00A0723A" w:rsidP="00A0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урок, выступление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A" w:rsidRPr="00A0723A" w:rsidRDefault="00A0723A" w:rsidP="00A0723A">
            <w:pPr>
              <w:autoSpaceDE w:val="0"/>
              <w:autoSpaceDN w:val="0"/>
              <w:adjustRightInd w:val="0"/>
              <w:spacing w:after="0" w:line="240" w:lineRule="auto"/>
              <w:ind w:right="4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A" w:rsidRPr="00A0723A" w:rsidRDefault="00A0723A" w:rsidP="00A0723A">
            <w:pPr>
              <w:autoSpaceDE w:val="0"/>
              <w:autoSpaceDN w:val="0"/>
              <w:adjustRightInd w:val="0"/>
              <w:spacing w:after="0" w:line="240" w:lineRule="auto"/>
              <w:ind w:right="3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A" w:rsidRPr="00A0723A" w:rsidRDefault="00A0723A" w:rsidP="00A07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0723A" w:rsidRPr="00A0723A" w:rsidTr="00E43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360" w:type="dxa"/>
          </w:tcPr>
          <w:p w:rsidR="00A0723A" w:rsidRPr="00A0723A" w:rsidRDefault="00A0723A" w:rsidP="00A072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3" w:type="dxa"/>
            <w:gridSpan w:val="2"/>
          </w:tcPr>
          <w:p w:rsidR="00A0723A" w:rsidRPr="00A0723A" w:rsidRDefault="00A0723A" w:rsidP="00A072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072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51" w:type="dxa"/>
          </w:tcPr>
          <w:p w:rsidR="00A0723A" w:rsidRPr="00A0723A" w:rsidRDefault="00A0723A" w:rsidP="00A072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072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4" w:type="dxa"/>
          </w:tcPr>
          <w:p w:rsidR="00A0723A" w:rsidRPr="00A0723A" w:rsidRDefault="00A0723A" w:rsidP="00A072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072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38" w:type="dxa"/>
          </w:tcPr>
          <w:p w:rsidR="00A0723A" w:rsidRPr="00A0723A" w:rsidRDefault="00A0723A" w:rsidP="00A072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072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A0723A" w:rsidRPr="00A0723A" w:rsidRDefault="00A0723A" w:rsidP="00A07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72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A0723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A0723A" w:rsidRPr="00A0723A" w:rsidRDefault="00A0723A" w:rsidP="00A07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723A" w:rsidRPr="00A0723A" w:rsidRDefault="00A0723A" w:rsidP="00A07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723A" w:rsidRPr="00A0723A" w:rsidRDefault="00A0723A" w:rsidP="00A07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723A" w:rsidRPr="00A0723A" w:rsidRDefault="00A0723A" w:rsidP="00A07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723A" w:rsidRPr="00A0723A" w:rsidRDefault="00A0723A" w:rsidP="00A07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723A" w:rsidRPr="00A0723A" w:rsidRDefault="00A0723A" w:rsidP="00A07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723A" w:rsidRPr="00A0723A" w:rsidRDefault="00A0723A" w:rsidP="00A07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723A" w:rsidRPr="00A0723A" w:rsidRDefault="00A0723A" w:rsidP="00A07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723A" w:rsidRPr="00A0723A" w:rsidRDefault="00A0723A" w:rsidP="00A07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723A" w:rsidRPr="00A0723A" w:rsidRDefault="00A0723A" w:rsidP="00A07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723A" w:rsidRPr="00A0723A" w:rsidRDefault="00A0723A" w:rsidP="00A07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723A" w:rsidRPr="00A0723A" w:rsidRDefault="00A0723A" w:rsidP="00A07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723A" w:rsidRPr="00A0723A" w:rsidRDefault="00A0723A" w:rsidP="00A07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723A" w:rsidRPr="00A0723A" w:rsidRDefault="00A0723A" w:rsidP="00A07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723A" w:rsidRPr="00A0723A" w:rsidRDefault="00A0723A" w:rsidP="00A07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723A" w:rsidRPr="00A0723A" w:rsidRDefault="00A0723A" w:rsidP="00A07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723A" w:rsidRPr="00A0723A" w:rsidRDefault="00A0723A" w:rsidP="00A07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723A" w:rsidRPr="00A0723A" w:rsidRDefault="00A0723A" w:rsidP="00A07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723A" w:rsidRPr="00A0723A" w:rsidRDefault="00A0723A" w:rsidP="00A07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723A" w:rsidRPr="00A0723A" w:rsidRDefault="00A0723A" w:rsidP="00A07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723A" w:rsidRPr="00A0723A" w:rsidRDefault="00A0723A" w:rsidP="00A07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723A" w:rsidRPr="00A0723A" w:rsidRDefault="00A0723A" w:rsidP="00A07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723A" w:rsidRPr="00A0723A" w:rsidRDefault="00A0723A" w:rsidP="00A07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723A" w:rsidRPr="00A0723A" w:rsidRDefault="00A0723A" w:rsidP="00A07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723A" w:rsidRPr="00A0723A" w:rsidRDefault="00A0723A" w:rsidP="00A07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723A" w:rsidRPr="00A0723A" w:rsidRDefault="00A0723A" w:rsidP="00A07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723A" w:rsidRPr="00A0723A" w:rsidRDefault="00A0723A" w:rsidP="00A07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723A" w:rsidRPr="00A0723A" w:rsidRDefault="00A0723A" w:rsidP="00A07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723A" w:rsidRPr="00A0723A" w:rsidRDefault="00A0723A" w:rsidP="00A07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723A" w:rsidRPr="00A0723A" w:rsidRDefault="00A0723A" w:rsidP="00A07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723A" w:rsidRPr="00A0723A" w:rsidRDefault="00A0723A" w:rsidP="00A072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723A" w:rsidRPr="00A0723A" w:rsidRDefault="00A0723A" w:rsidP="00A0723A">
      <w:pPr>
        <w:widowControl w:val="0"/>
        <w:tabs>
          <w:tab w:val="left" w:pos="916"/>
          <w:tab w:val="left" w:pos="1276"/>
          <w:tab w:val="left" w:pos="1832"/>
          <w:tab w:val="left" w:pos="2192"/>
          <w:tab w:val="left" w:pos="2748"/>
          <w:tab w:val="left" w:pos="3108"/>
          <w:tab w:val="left" w:pos="3664"/>
          <w:tab w:val="left" w:pos="4024"/>
          <w:tab w:val="left" w:pos="4580"/>
          <w:tab w:val="left" w:pos="4940"/>
          <w:tab w:val="left" w:pos="5496"/>
          <w:tab w:val="left" w:pos="5856"/>
          <w:tab w:val="left" w:pos="6412"/>
          <w:tab w:val="left" w:pos="6772"/>
          <w:tab w:val="left" w:pos="7328"/>
          <w:tab w:val="left" w:pos="7688"/>
          <w:tab w:val="left" w:pos="8244"/>
          <w:tab w:val="left" w:pos="8604"/>
          <w:tab w:val="left" w:pos="9160"/>
          <w:tab w:val="left" w:pos="9520"/>
          <w:tab w:val="left" w:pos="10076"/>
          <w:tab w:val="left" w:pos="10436"/>
          <w:tab w:val="left" w:pos="10992"/>
          <w:tab w:val="left" w:pos="11352"/>
          <w:tab w:val="left" w:pos="11908"/>
          <w:tab w:val="left" w:pos="12268"/>
          <w:tab w:val="left" w:pos="12824"/>
          <w:tab w:val="left" w:pos="13184"/>
          <w:tab w:val="left" w:pos="13740"/>
          <w:tab w:val="left" w:pos="14100"/>
          <w:tab w:val="left" w:pos="14656"/>
          <w:tab w:val="left" w:pos="15016"/>
        </w:tabs>
        <w:suppressAutoHyphens/>
        <w:autoSpaceDN w:val="0"/>
        <w:spacing w:after="0" w:line="240" w:lineRule="auto"/>
        <w:ind w:left="1713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bidi="fa-IR"/>
        </w:rPr>
      </w:pPr>
      <w:proofErr w:type="spellStart"/>
      <w:r w:rsidRPr="00A0723A">
        <w:rPr>
          <w:rFonts w:ascii="Times New Roman" w:eastAsia="Andale Sans UI" w:hAnsi="Times New Roman" w:cs="Tahoma"/>
          <w:b/>
          <w:kern w:val="3"/>
          <w:sz w:val="28"/>
          <w:szCs w:val="28"/>
          <w:lang w:val="de-DE" w:bidi="fa-IR"/>
        </w:rPr>
        <w:t>Тематическое</w:t>
      </w:r>
      <w:proofErr w:type="spellEnd"/>
      <w:r w:rsidRPr="00A0723A">
        <w:rPr>
          <w:rFonts w:ascii="Times New Roman" w:eastAsia="Andale Sans UI" w:hAnsi="Times New Roman" w:cs="Tahoma"/>
          <w:b/>
          <w:kern w:val="3"/>
          <w:sz w:val="28"/>
          <w:szCs w:val="28"/>
          <w:lang w:val="de-DE" w:bidi="fa-IR"/>
        </w:rPr>
        <w:t xml:space="preserve"> </w:t>
      </w:r>
      <w:proofErr w:type="spellStart"/>
      <w:r w:rsidRPr="00A0723A">
        <w:rPr>
          <w:rFonts w:ascii="Times New Roman" w:eastAsia="Andale Sans UI" w:hAnsi="Times New Roman" w:cs="Tahoma"/>
          <w:b/>
          <w:kern w:val="3"/>
          <w:sz w:val="28"/>
          <w:szCs w:val="28"/>
          <w:lang w:val="de-DE" w:bidi="fa-IR"/>
        </w:rPr>
        <w:t>планирование</w:t>
      </w:r>
      <w:proofErr w:type="spellEnd"/>
      <w:r w:rsidRPr="00A0723A">
        <w:rPr>
          <w:rFonts w:ascii="Times New Roman" w:eastAsia="Andale Sans UI" w:hAnsi="Times New Roman" w:cs="Tahoma"/>
          <w:b/>
          <w:kern w:val="3"/>
          <w:sz w:val="28"/>
          <w:szCs w:val="28"/>
          <w:lang w:val="de-DE" w:bidi="fa-IR"/>
        </w:rPr>
        <w:t xml:space="preserve"> с </w:t>
      </w:r>
      <w:proofErr w:type="spellStart"/>
      <w:r w:rsidRPr="00A0723A">
        <w:rPr>
          <w:rFonts w:ascii="Times New Roman" w:eastAsia="Andale Sans UI" w:hAnsi="Times New Roman" w:cs="Tahoma"/>
          <w:b/>
          <w:kern w:val="3"/>
          <w:sz w:val="28"/>
          <w:szCs w:val="28"/>
          <w:lang w:val="de-DE" w:bidi="fa-IR"/>
        </w:rPr>
        <w:t>указанием</w:t>
      </w:r>
      <w:proofErr w:type="spellEnd"/>
      <w:r w:rsidRPr="00A0723A">
        <w:rPr>
          <w:rFonts w:ascii="Times New Roman" w:eastAsia="Andale Sans UI" w:hAnsi="Times New Roman" w:cs="Tahoma"/>
          <w:b/>
          <w:kern w:val="3"/>
          <w:sz w:val="28"/>
          <w:szCs w:val="28"/>
          <w:lang w:val="de-DE" w:bidi="fa-IR"/>
        </w:rPr>
        <w:t xml:space="preserve"> </w:t>
      </w:r>
      <w:proofErr w:type="spellStart"/>
      <w:r w:rsidRPr="00A0723A">
        <w:rPr>
          <w:rFonts w:ascii="Times New Roman" w:eastAsia="Andale Sans UI" w:hAnsi="Times New Roman" w:cs="Tahoma"/>
          <w:b/>
          <w:kern w:val="3"/>
          <w:sz w:val="28"/>
          <w:szCs w:val="28"/>
          <w:lang w:val="de-DE" w:bidi="fa-IR"/>
        </w:rPr>
        <w:t>количества</w:t>
      </w:r>
      <w:proofErr w:type="spellEnd"/>
      <w:r w:rsidRPr="00A0723A">
        <w:rPr>
          <w:rFonts w:ascii="Times New Roman" w:eastAsia="Andale Sans UI" w:hAnsi="Times New Roman" w:cs="Tahoma"/>
          <w:b/>
          <w:kern w:val="3"/>
          <w:sz w:val="28"/>
          <w:szCs w:val="28"/>
          <w:lang w:val="de-DE" w:bidi="fa-IR"/>
        </w:rPr>
        <w:t xml:space="preserve"> </w:t>
      </w:r>
      <w:proofErr w:type="spellStart"/>
      <w:r w:rsidRPr="00A0723A">
        <w:rPr>
          <w:rFonts w:ascii="Times New Roman" w:eastAsia="Andale Sans UI" w:hAnsi="Times New Roman" w:cs="Tahoma"/>
          <w:b/>
          <w:kern w:val="3"/>
          <w:sz w:val="28"/>
          <w:szCs w:val="28"/>
          <w:lang w:val="de-DE" w:bidi="fa-IR"/>
        </w:rPr>
        <w:t>часов</w:t>
      </w:r>
      <w:proofErr w:type="spellEnd"/>
      <w:r w:rsidRPr="00A0723A">
        <w:rPr>
          <w:rFonts w:ascii="Times New Roman" w:eastAsia="Andale Sans UI" w:hAnsi="Times New Roman" w:cs="Tahoma"/>
          <w:b/>
          <w:kern w:val="3"/>
          <w:sz w:val="28"/>
          <w:szCs w:val="28"/>
          <w:lang w:val="de-DE" w:bidi="fa-IR"/>
        </w:rPr>
        <w:t xml:space="preserve">, </w:t>
      </w:r>
      <w:proofErr w:type="spellStart"/>
      <w:r w:rsidRPr="00A0723A">
        <w:rPr>
          <w:rFonts w:ascii="Times New Roman" w:eastAsia="Andale Sans UI" w:hAnsi="Times New Roman" w:cs="Tahoma"/>
          <w:b/>
          <w:kern w:val="3"/>
          <w:sz w:val="28"/>
          <w:szCs w:val="28"/>
          <w:lang w:val="de-DE" w:bidi="fa-IR"/>
        </w:rPr>
        <w:t>отводимых</w:t>
      </w:r>
      <w:proofErr w:type="spellEnd"/>
      <w:r w:rsidRPr="00A0723A">
        <w:rPr>
          <w:rFonts w:ascii="Times New Roman" w:eastAsia="Andale Sans UI" w:hAnsi="Times New Roman" w:cs="Tahoma"/>
          <w:b/>
          <w:kern w:val="3"/>
          <w:sz w:val="28"/>
          <w:szCs w:val="28"/>
          <w:lang w:val="de-DE" w:bidi="fa-IR"/>
        </w:rPr>
        <w:t xml:space="preserve"> </w:t>
      </w:r>
      <w:proofErr w:type="spellStart"/>
      <w:r w:rsidRPr="00A0723A">
        <w:rPr>
          <w:rFonts w:ascii="Times New Roman" w:eastAsia="Andale Sans UI" w:hAnsi="Times New Roman" w:cs="Tahoma"/>
          <w:b/>
          <w:kern w:val="3"/>
          <w:sz w:val="28"/>
          <w:szCs w:val="28"/>
          <w:lang w:val="de-DE" w:bidi="fa-IR"/>
        </w:rPr>
        <w:t>на</w:t>
      </w:r>
      <w:proofErr w:type="spellEnd"/>
      <w:r w:rsidRPr="00A0723A">
        <w:rPr>
          <w:rFonts w:ascii="Times New Roman" w:eastAsia="Andale Sans UI" w:hAnsi="Times New Roman" w:cs="Tahoma"/>
          <w:b/>
          <w:kern w:val="3"/>
          <w:sz w:val="28"/>
          <w:szCs w:val="28"/>
          <w:lang w:val="de-DE" w:bidi="fa-IR"/>
        </w:rPr>
        <w:t xml:space="preserve"> </w:t>
      </w:r>
      <w:proofErr w:type="spellStart"/>
      <w:r w:rsidRPr="00A0723A">
        <w:rPr>
          <w:rFonts w:ascii="Times New Roman" w:eastAsia="Andale Sans UI" w:hAnsi="Times New Roman" w:cs="Tahoma"/>
          <w:b/>
          <w:kern w:val="3"/>
          <w:sz w:val="28"/>
          <w:szCs w:val="28"/>
          <w:lang w:val="de-DE" w:bidi="fa-IR"/>
        </w:rPr>
        <w:t>освоение</w:t>
      </w:r>
      <w:proofErr w:type="spellEnd"/>
      <w:r w:rsidRPr="00A0723A">
        <w:rPr>
          <w:rFonts w:ascii="Times New Roman" w:eastAsia="Andale Sans UI" w:hAnsi="Times New Roman" w:cs="Tahoma"/>
          <w:b/>
          <w:kern w:val="3"/>
          <w:sz w:val="28"/>
          <w:szCs w:val="28"/>
          <w:lang w:val="de-DE" w:bidi="fa-IR"/>
        </w:rPr>
        <w:t xml:space="preserve"> </w:t>
      </w:r>
      <w:proofErr w:type="spellStart"/>
      <w:r w:rsidRPr="00A0723A">
        <w:rPr>
          <w:rFonts w:ascii="Times New Roman" w:eastAsia="Andale Sans UI" w:hAnsi="Times New Roman" w:cs="Tahoma"/>
          <w:b/>
          <w:kern w:val="3"/>
          <w:sz w:val="28"/>
          <w:szCs w:val="28"/>
          <w:lang w:val="de-DE" w:bidi="fa-IR"/>
        </w:rPr>
        <w:t>каждой</w:t>
      </w:r>
      <w:proofErr w:type="spellEnd"/>
      <w:r w:rsidRPr="00A0723A">
        <w:rPr>
          <w:rFonts w:ascii="Times New Roman" w:eastAsia="Andale Sans UI" w:hAnsi="Times New Roman" w:cs="Tahoma"/>
          <w:b/>
          <w:kern w:val="3"/>
          <w:sz w:val="28"/>
          <w:szCs w:val="28"/>
          <w:lang w:val="de-DE" w:bidi="fa-IR"/>
        </w:rPr>
        <w:t xml:space="preserve"> </w:t>
      </w:r>
      <w:proofErr w:type="spellStart"/>
      <w:r w:rsidRPr="00A0723A">
        <w:rPr>
          <w:rFonts w:ascii="Times New Roman" w:eastAsia="Andale Sans UI" w:hAnsi="Times New Roman" w:cs="Tahoma"/>
          <w:b/>
          <w:kern w:val="3"/>
          <w:sz w:val="28"/>
          <w:szCs w:val="28"/>
          <w:lang w:val="de-DE" w:bidi="fa-IR"/>
        </w:rPr>
        <w:t>темы</w:t>
      </w:r>
      <w:proofErr w:type="spellEnd"/>
    </w:p>
    <w:p w:rsidR="00A0723A" w:rsidRPr="00A0723A" w:rsidRDefault="00A0723A" w:rsidP="00A0723A">
      <w:pPr>
        <w:widowControl w:val="0"/>
        <w:tabs>
          <w:tab w:val="left" w:pos="916"/>
          <w:tab w:val="left" w:pos="1276"/>
          <w:tab w:val="left" w:pos="1832"/>
          <w:tab w:val="left" w:pos="2192"/>
          <w:tab w:val="left" w:pos="2748"/>
          <w:tab w:val="left" w:pos="3108"/>
          <w:tab w:val="left" w:pos="3664"/>
          <w:tab w:val="left" w:pos="4024"/>
          <w:tab w:val="left" w:pos="4580"/>
          <w:tab w:val="left" w:pos="4940"/>
          <w:tab w:val="left" w:pos="5496"/>
          <w:tab w:val="left" w:pos="5856"/>
          <w:tab w:val="left" w:pos="6412"/>
          <w:tab w:val="left" w:pos="6772"/>
          <w:tab w:val="left" w:pos="7328"/>
          <w:tab w:val="left" w:pos="7688"/>
          <w:tab w:val="left" w:pos="8244"/>
          <w:tab w:val="left" w:pos="8604"/>
          <w:tab w:val="left" w:pos="9160"/>
          <w:tab w:val="left" w:pos="9520"/>
          <w:tab w:val="left" w:pos="10076"/>
          <w:tab w:val="left" w:pos="10436"/>
          <w:tab w:val="left" w:pos="10992"/>
          <w:tab w:val="left" w:pos="11352"/>
          <w:tab w:val="left" w:pos="11908"/>
          <w:tab w:val="left" w:pos="12268"/>
          <w:tab w:val="left" w:pos="12824"/>
          <w:tab w:val="left" w:pos="13184"/>
          <w:tab w:val="left" w:pos="13740"/>
          <w:tab w:val="left" w:pos="14100"/>
          <w:tab w:val="left" w:pos="14656"/>
          <w:tab w:val="left" w:pos="15016"/>
        </w:tabs>
        <w:suppressAutoHyphens/>
        <w:autoSpaceDN w:val="0"/>
        <w:spacing w:after="0" w:line="240" w:lineRule="auto"/>
        <w:ind w:left="1713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</w:pPr>
    </w:p>
    <w:tbl>
      <w:tblPr>
        <w:tblW w:w="101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7640"/>
        <w:gridCol w:w="1134"/>
      </w:tblGrid>
      <w:tr w:rsidR="00A0723A" w:rsidRPr="00A0723A" w:rsidTr="00E436D9">
        <w:trPr>
          <w:trHeight w:val="563"/>
        </w:trPr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3A" w:rsidRPr="00A0723A" w:rsidRDefault="00A0723A" w:rsidP="00A0723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ru-RU" w:bidi="fa-IR"/>
              </w:rPr>
            </w:pPr>
            <w:r w:rsidRPr="00A0723A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ru-RU" w:bidi="fa-IR"/>
              </w:rPr>
              <w:lastRenderedPageBreak/>
              <w:t>№ занятия</w:t>
            </w:r>
          </w:p>
        </w:tc>
        <w:tc>
          <w:tcPr>
            <w:tcW w:w="7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3A" w:rsidRPr="00A0723A" w:rsidRDefault="00A0723A" w:rsidP="00A0723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ru-RU" w:bidi="fa-IR"/>
              </w:rPr>
            </w:pPr>
            <w:r w:rsidRPr="00A0723A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ru-RU" w:bidi="fa-IR"/>
              </w:rPr>
              <w:t>Тема урока</w:t>
            </w:r>
          </w:p>
          <w:p w:rsidR="00A0723A" w:rsidRPr="00A0723A" w:rsidRDefault="00A0723A" w:rsidP="00A0723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ru-RU" w:bidi="fa-IR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3A" w:rsidRPr="00A0723A" w:rsidRDefault="00A0723A" w:rsidP="00A0723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ru-RU" w:bidi="fa-IR"/>
              </w:rPr>
            </w:pPr>
            <w:r w:rsidRPr="00A0723A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ru-RU" w:bidi="fa-IR"/>
              </w:rPr>
              <w:t>Часы</w:t>
            </w:r>
          </w:p>
        </w:tc>
      </w:tr>
      <w:tr w:rsidR="00A0723A" w:rsidRPr="00A0723A" w:rsidTr="00E436D9">
        <w:trPr>
          <w:trHeight w:val="962"/>
        </w:trPr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3A" w:rsidRPr="00A0723A" w:rsidRDefault="00A0723A" w:rsidP="00A0723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 w:bidi="fa-IR"/>
              </w:rPr>
            </w:pPr>
            <w:r w:rsidRPr="00A0723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 w:bidi="fa-IR"/>
              </w:rPr>
              <w:t>1</w:t>
            </w:r>
          </w:p>
        </w:tc>
        <w:tc>
          <w:tcPr>
            <w:tcW w:w="7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3A" w:rsidRPr="00A0723A" w:rsidRDefault="00A0723A" w:rsidP="00A072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0723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Беседа по технике безопасности в танцевальном зале и при разучивании движений. Продолжение знакомства с учебным предметом «Хореография».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3A" w:rsidRPr="00A0723A" w:rsidRDefault="00A0723A" w:rsidP="00A0723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 w:bidi="fa-IR"/>
              </w:rPr>
            </w:pPr>
            <w:r w:rsidRPr="00A0723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 w:bidi="fa-IR"/>
              </w:rPr>
              <w:t>1</w:t>
            </w:r>
          </w:p>
        </w:tc>
      </w:tr>
      <w:tr w:rsidR="00A0723A" w:rsidRPr="00A0723A" w:rsidTr="00E436D9">
        <w:trPr>
          <w:trHeight w:val="355"/>
        </w:trPr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3A" w:rsidRPr="00A0723A" w:rsidRDefault="00A0723A" w:rsidP="00A0723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 w:bidi="fa-IR"/>
              </w:rPr>
            </w:pPr>
            <w:r w:rsidRPr="00A0723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 w:bidi="fa-IR"/>
              </w:rPr>
              <w:t>2</w:t>
            </w:r>
          </w:p>
        </w:tc>
        <w:tc>
          <w:tcPr>
            <w:tcW w:w="7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3A" w:rsidRPr="00A0723A" w:rsidRDefault="00A0723A" w:rsidP="00A072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A0723A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8"/>
                <w:szCs w:val="28"/>
                <w:lang w:eastAsia="ja-JP" w:bidi="fa-IR"/>
              </w:rPr>
              <w:t xml:space="preserve">Краткая характеристика эпохи. Рассвет придворного бального танца. Связь бытовой хореографии и сценической. Их схожесть в данный период. </w:t>
            </w:r>
            <w:proofErr w:type="spellStart"/>
            <w:r w:rsidRPr="00A0723A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8"/>
                <w:szCs w:val="28"/>
                <w:lang w:val="de-DE" w:eastAsia="ja-JP" w:bidi="fa-IR"/>
              </w:rPr>
              <w:t>Изменение</w:t>
            </w:r>
            <w:proofErr w:type="spellEnd"/>
            <w:r w:rsidRPr="00A0723A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 w:rsidRPr="00A0723A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8"/>
                <w:szCs w:val="28"/>
                <w:lang w:val="de-DE" w:eastAsia="ja-JP" w:bidi="fa-IR"/>
              </w:rPr>
              <w:t>костюме</w:t>
            </w:r>
            <w:proofErr w:type="spellEnd"/>
            <w:r w:rsidRPr="00A0723A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3A" w:rsidRPr="00A0723A" w:rsidRDefault="00A0723A" w:rsidP="00A0723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 w:bidi="fa-IR"/>
              </w:rPr>
            </w:pPr>
            <w:r w:rsidRPr="00A0723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 w:bidi="fa-IR"/>
              </w:rPr>
              <w:t>1</w:t>
            </w:r>
          </w:p>
        </w:tc>
      </w:tr>
      <w:tr w:rsidR="00A0723A" w:rsidRPr="00A0723A" w:rsidTr="00E436D9">
        <w:trPr>
          <w:trHeight w:val="962"/>
        </w:trPr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3A" w:rsidRPr="00A0723A" w:rsidRDefault="00A0723A" w:rsidP="00A0723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 w:bidi="fa-IR"/>
              </w:rPr>
            </w:pPr>
            <w:r w:rsidRPr="00A0723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 w:bidi="fa-IR"/>
              </w:rPr>
              <w:t>3</w:t>
            </w:r>
          </w:p>
        </w:tc>
        <w:tc>
          <w:tcPr>
            <w:tcW w:w="7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3A" w:rsidRPr="00A0723A" w:rsidRDefault="00A0723A" w:rsidP="00A0723A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0723A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8"/>
                <w:szCs w:val="28"/>
                <w:lang w:eastAsia="ja-JP" w:bidi="fa-IR"/>
              </w:rPr>
              <w:t xml:space="preserve">Появление сложных прыжковых элементов, быстрый темп, впервые поднятые наверх руки и их разнообразные положения. </w:t>
            </w:r>
            <w:proofErr w:type="spellStart"/>
            <w:r w:rsidRPr="00A0723A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8"/>
                <w:szCs w:val="28"/>
                <w:lang w:val="de-DE" w:eastAsia="ja-JP" w:bidi="fa-IR"/>
              </w:rPr>
              <w:t>Реверансы</w:t>
            </w:r>
            <w:proofErr w:type="spellEnd"/>
            <w:r w:rsidRPr="00A0723A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A0723A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8"/>
                <w:szCs w:val="28"/>
                <w:lang w:val="de-DE" w:eastAsia="ja-JP" w:bidi="fa-IR"/>
              </w:rPr>
              <w:t>поклоны</w:t>
            </w:r>
            <w:proofErr w:type="spellEnd"/>
            <w:r w:rsidRPr="00A0723A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3A" w:rsidRPr="00A0723A" w:rsidRDefault="00A0723A" w:rsidP="00A0723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 w:bidi="fa-IR"/>
              </w:rPr>
            </w:pPr>
            <w:r w:rsidRPr="00A0723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 w:bidi="fa-IR"/>
              </w:rPr>
              <w:t>1</w:t>
            </w:r>
          </w:p>
        </w:tc>
      </w:tr>
      <w:tr w:rsidR="00A0723A" w:rsidRPr="00A0723A" w:rsidTr="00E436D9">
        <w:trPr>
          <w:trHeight w:val="316"/>
        </w:trPr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3A" w:rsidRPr="00A0723A" w:rsidRDefault="00A0723A" w:rsidP="00A0723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 w:bidi="fa-IR"/>
              </w:rPr>
            </w:pPr>
            <w:r w:rsidRPr="00A0723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 w:bidi="fa-IR"/>
              </w:rPr>
              <w:t>4,5</w:t>
            </w:r>
          </w:p>
        </w:tc>
        <w:tc>
          <w:tcPr>
            <w:tcW w:w="7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3A" w:rsidRPr="00A0723A" w:rsidRDefault="00A0723A" w:rsidP="00A0723A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A0723A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8"/>
                <w:szCs w:val="28"/>
                <w:lang w:eastAsia="ja-JP" w:bidi="fa-IR"/>
              </w:rPr>
              <w:t>Полонез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3A" w:rsidRPr="00A0723A" w:rsidRDefault="00A0723A" w:rsidP="00A0723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 w:bidi="fa-IR"/>
              </w:rPr>
            </w:pPr>
            <w:r w:rsidRPr="00A0723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 w:bidi="fa-IR"/>
              </w:rPr>
              <w:t>2</w:t>
            </w:r>
          </w:p>
        </w:tc>
      </w:tr>
      <w:tr w:rsidR="00A0723A" w:rsidRPr="00A0723A" w:rsidTr="00E436D9">
        <w:trPr>
          <w:trHeight w:val="316"/>
        </w:trPr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3A" w:rsidRPr="00A0723A" w:rsidRDefault="00A0723A" w:rsidP="00A0723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 w:bidi="fa-IR"/>
              </w:rPr>
            </w:pPr>
            <w:r w:rsidRPr="00A0723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 w:bidi="fa-IR"/>
              </w:rPr>
              <w:t>6</w:t>
            </w:r>
          </w:p>
        </w:tc>
        <w:tc>
          <w:tcPr>
            <w:tcW w:w="7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3A" w:rsidRPr="00A0723A" w:rsidRDefault="00A0723A" w:rsidP="00A0723A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A0723A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8"/>
                <w:szCs w:val="28"/>
                <w:lang w:eastAsia="ja-JP" w:bidi="fa-IR"/>
              </w:rPr>
              <w:t>Бальная мазурка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3A" w:rsidRPr="00A0723A" w:rsidRDefault="00A0723A" w:rsidP="00A0723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 w:bidi="fa-IR"/>
              </w:rPr>
            </w:pPr>
            <w:r w:rsidRPr="00A0723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 w:bidi="fa-IR"/>
              </w:rPr>
              <w:t>1</w:t>
            </w:r>
          </w:p>
        </w:tc>
      </w:tr>
      <w:tr w:rsidR="00A0723A" w:rsidRPr="00A0723A" w:rsidTr="00E436D9">
        <w:trPr>
          <w:trHeight w:val="316"/>
        </w:trPr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3A" w:rsidRPr="00A0723A" w:rsidRDefault="00A0723A" w:rsidP="00A0723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 w:bidi="fa-IR"/>
              </w:rPr>
            </w:pPr>
            <w:r w:rsidRPr="00A0723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 w:bidi="fa-IR"/>
              </w:rPr>
              <w:t>7,8</w:t>
            </w:r>
          </w:p>
        </w:tc>
        <w:tc>
          <w:tcPr>
            <w:tcW w:w="7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3A" w:rsidRPr="00A0723A" w:rsidRDefault="00A0723A" w:rsidP="00A0723A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A0723A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8"/>
                <w:szCs w:val="28"/>
                <w:lang w:eastAsia="ja-JP" w:bidi="fa-IR"/>
              </w:rPr>
              <w:t>Вальс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3A" w:rsidRPr="00A0723A" w:rsidRDefault="00A0723A" w:rsidP="00A0723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 w:bidi="fa-IR"/>
              </w:rPr>
            </w:pPr>
            <w:r w:rsidRPr="00A0723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 w:bidi="fa-IR"/>
              </w:rPr>
              <w:t>2</w:t>
            </w:r>
          </w:p>
        </w:tc>
      </w:tr>
      <w:tr w:rsidR="00A0723A" w:rsidRPr="00A0723A" w:rsidTr="00E436D9">
        <w:trPr>
          <w:trHeight w:val="316"/>
        </w:trPr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3A" w:rsidRPr="00A0723A" w:rsidRDefault="00A0723A" w:rsidP="00A0723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 w:bidi="fa-IR"/>
              </w:rPr>
            </w:pPr>
            <w:r w:rsidRPr="00A0723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 w:bidi="fa-IR"/>
              </w:rPr>
              <w:t>9</w:t>
            </w:r>
          </w:p>
        </w:tc>
        <w:tc>
          <w:tcPr>
            <w:tcW w:w="7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3A" w:rsidRPr="00A0723A" w:rsidRDefault="00A0723A" w:rsidP="00A0723A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0723A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8"/>
                <w:szCs w:val="28"/>
                <w:lang w:eastAsia="ja-JP" w:bidi="fa-IR"/>
              </w:rPr>
              <w:t>Контрольный урок</w:t>
            </w:r>
            <w:proofErr w:type="gramStart"/>
            <w:r w:rsidRPr="00A0723A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8"/>
                <w:szCs w:val="28"/>
                <w:lang w:eastAsia="ja-JP" w:bidi="fa-IR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3A" w:rsidRPr="00A0723A" w:rsidRDefault="00A0723A" w:rsidP="00A0723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 w:bidi="fa-IR"/>
              </w:rPr>
            </w:pPr>
            <w:r w:rsidRPr="00A0723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 w:bidi="fa-IR"/>
              </w:rPr>
              <w:t>1</w:t>
            </w:r>
          </w:p>
        </w:tc>
      </w:tr>
      <w:tr w:rsidR="00A0723A" w:rsidRPr="00A0723A" w:rsidTr="00E436D9">
        <w:trPr>
          <w:trHeight w:val="646"/>
        </w:trPr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3A" w:rsidRPr="00A0723A" w:rsidRDefault="00A0723A" w:rsidP="00A0723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 w:bidi="fa-IR"/>
              </w:rPr>
            </w:pPr>
            <w:r w:rsidRPr="00A0723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 w:bidi="fa-IR"/>
              </w:rPr>
              <w:t>10,11,12,13,14,15,16,17</w:t>
            </w:r>
          </w:p>
        </w:tc>
        <w:tc>
          <w:tcPr>
            <w:tcW w:w="7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3A" w:rsidRPr="00A0723A" w:rsidRDefault="00A0723A" w:rsidP="00A0723A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0723A">
              <w:rPr>
                <w:rFonts w:ascii="Times New Roman" w:eastAsia="Andale Sans UI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  <w:t xml:space="preserve">Массовый танец. </w:t>
            </w:r>
            <w:r w:rsidRPr="00A0723A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8"/>
                <w:szCs w:val="28"/>
                <w:lang w:eastAsia="ja-JP" w:bidi="fa-IR"/>
              </w:rPr>
              <w:t>Изучение элементов и комбинаций массового танца.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3A" w:rsidRPr="00A0723A" w:rsidRDefault="00A0723A" w:rsidP="00A0723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 w:bidi="fa-IR"/>
              </w:rPr>
            </w:pPr>
            <w:r w:rsidRPr="00A0723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 w:bidi="fa-IR"/>
              </w:rPr>
              <w:t>8</w:t>
            </w:r>
          </w:p>
        </w:tc>
      </w:tr>
      <w:tr w:rsidR="00A0723A" w:rsidRPr="00A0723A" w:rsidTr="00E436D9">
        <w:trPr>
          <w:trHeight w:val="316"/>
        </w:trPr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3A" w:rsidRPr="00A0723A" w:rsidRDefault="00A0723A" w:rsidP="00A0723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 w:bidi="fa-IR"/>
              </w:rPr>
            </w:pPr>
            <w:r w:rsidRPr="00A0723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 w:bidi="fa-IR"/>
              </w:rPr>
              <w:t>18</w:t>
            </w:r>
          </w:p>
        </w:tc>
        <w:tc>
          <w:tcPr>
            <w:tcW w:w="7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3A" w:rsidRPr="00A0723A" w:rsidRDefault="00A0723A" w:rsidP="00A0723A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0723A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8"/>
                <w:szCs w:val="28"/>
                <w:lang w:eastAsia="ja-JP" w:bidi="fa-IR"/>
              </w:rPr>
              <w:t>Контрольный урок</w:t>
            </w:r>
            <w:proofErr w:type="gramStart"/>
            <w:r w:rsidRPr="00A0723A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8"/>
                <w:szCs w:val="28"/>
                <w:lang w:eastAsia="ja-JP" w:bidi="fa-IR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3A" w:rsidRPr="00A0723A" w:rsidRDefault="00A0723A" w:rsidP="00A0723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 w:bidi="fa-IR"/>
              </w:rPr>
            </w:pPr>
            <w:r w:rsidRPr="00A0723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 w:bidi="fa-IR"/>
              </w:rPr>
              <w:t>1</w:t>
            </w:r>
          </w:p>
        </w:tc>
      </w:tr>
      <w:tr w:rsidR="00A0723A" w:rsidRPr="00A0723A" w:rsidTr="00E436D9">
        <w:trPr>
          <w:trHeight w:val="646"/>
        </w:trPr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3A" w:rsidRPr="00A0723A" w:rsidRDefault="00A0723A" w:rsidP="00A0723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 w:bidi="fa-IR"/>
              </w:rPr>
            </w:pPr>
            <w:r w:rsidRPr="00A0723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 w:bidi="fa-IR"/>
              </w:rPr>
              <w:t>19</w:t>
            </w:r>
          </w:p>
        </w:tc>
        <w:tc>
          <w:tcPr>
            <w:tcW w:w="7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3A" w:rsidRPr="00A0723A" w:rsidRDefault="00A0723A" w:rsidP="00A0723A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0723A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8"/>
                <w:szCs w:val="28"/>
                <w:lang w:eastAsia="ja-JP" w:bidi="fa-IR"/>
              </w:rPr>
              <w:t xml:space="preserve">Танцевальная азбука. Повторение и закрепление </w:t>
            </w:r>
            <w:proofErr w:type="gramStart"/>
            <w:r w:rsidRPr="00A0723A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8"/>
                <w:szCs w:val="28"/>
                <w:lang w:eastAsia="ja-JP" w:bidi="fa-IR"/>
              </w:rPr>
              <w:t>изученного</w:t>
            </w:r>
            <w:proofErr w:type="gramEnd"/>
            <w:r w:rsidRPr="00A0723A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3A" w:rsidRPr="00A0723A" w:rsidRDefault="00A0723A" w:rsidP="00A0723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 w:bidi="fa-IR"/>
              </w:rPr>
            </w:pPr>
            <w:r w:rsidRPr="00A0723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 w:bidi="fa-IR"/>
              </w:rPr>
              <w:t>1</w:t>
            </w:r>
          </w:p>
        </w:tc>
      </w:tr>
      <w:tr w:rsidR="00A0723A" w:rsidRPr="00A0723A" w:rsidTr="00E436D9">
        <w:trPr>
          <w:trHeight w:val="316"/>
        </w:trPr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3A" w:rsidRPr="00A0723A" w:rsidRDefault="00A0723A" w:rsidP="00A0723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 w:bidi="fa-IR"/>
              </w:rPr>
            </w:pPr>
            <w:r w:rsidRPr="00A0723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 w:bidi="fa-IR"/>
              </w:rPr>
              <w:t>20</w:t>
            </w:r>
          </w:p>
        </w:tc>
        <w:tc>
          <w:tcPr>
            <w:tcW w:w="7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3A" w:rsidRPr="00A0723A" w:rsidRDefault="00A0723A" w:rsidP="00A072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0723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Композиция вальса в ансамбле. Изучение.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3A" w:rsidRPr="00A0723A" w:rsidRDefault="00A0723A" w:rsidP="00A0723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 w:bidi="fa-IR"/>
              </w:rPr>
            </w:pPr>
            <w:r w:rsidRPr="00A0723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 w:bidi="fa-IR"/>
              </w:rPr>
              <w:t>1</w:t>
            </w:r>
          </w:p>
        </w:tc>
      </w:tr>
      <w:tr w:rsidR="00A0723A" w:rsidRPr="00A0723A" w:rsidTr="00E436D9">
        <w:trPr>
          <w:trHeight w:val="316"/>
        </w:trPr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3A" w:rsidRPr="00A0723A" w:rsidRDefault="00A0723A" w:rsidP="00A0723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 w:bidi="fa-IR"/>
              </w:rPr>
            </w:pPr>
            <w:r w:rsidRPr="00A0723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 w:bidi="fa-IR"/>
              </w:rPr>
              <w:t>21</w:t>
            </w:r>
          </w:p>
        </w:tc>
        <w:tc>
          <w:tcPr>
            <w:tcW w:w="7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3A" w:rsidRPr="00A0723A" w:rsidRDefault="00A0723A" w:rsidP="00A072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0723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Закрепление композиции вальса.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3A" w:rsidRPr="00A0723A" w:rsidRDefault="00A0723A" w:rsidP="00A0723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 w:bidi="fa-IR"/>
              </w:rPr>
            </w:pPr>
            <w:r w:rsidRPr="00A0723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 w:bidi="fa-IR"/>
              </w:rPr>
              <w:t>1</w:t>
            </w:r>
          </w:p>
        </w:tc>
      </w:tr>
      <w:tr w:rsidR="00A0723A" w:rsidRPr="00A0723A" w:rsidTr="00E436D9">
        <w:trPr>
          <w:trHeight w:val="316"/>
        </w:trPr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3A" w:rsidRPr="00A0723A" w:rsidRDefault="00A0723A" w:rsidP="00A0723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 w:bidi="fa-IR"/>
              </w:rPr>
            </w:pPr>
            <w:r w:rsidRPr="00A0723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 w:bidi="fa-IR"/>
              </w:rPr>
              <w:t>22,23,24,25,26,27</w:t>
            </w:r>
          </w:p>
        </w:tc>
        <w:tc>
          <w:tcPr>
            <w:tcW w:w="7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3A" w:rsidRPr="00A0723A" w:rsidRDefault="00A0723A" w:rsidP="00A072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0723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Массовый танец «Венский вальс» в ансамбле.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3A" w:rsidRPr="00A0723A" w:rsidRDefault="00A0723A" w:rsidP="00A0723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 w:bidi="fa-IR"/>
              </w:rPr>
            </w:pPr>
            <w:r w:rsidRPr="00A0723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 w:bidi="fa-IR"/>
              </w:rPr>
              <w:t>6</w:t>
            </w:r>
          </w:p>
        </w:tc>
      </w:tr>
      <w:tr w:rsidR="00A0723A" w:rsidRPr="00A0723A" w:rsidTr="00E436D9">
        <w:trPr>
          <w:trHeight w:val="316"/>
        </w:trPr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3A" w:rsidRPr="00A0723A" w:rsidRDefault="00A0723A" w:rsidP="00A0723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 w:bidi="fa-IR"/>
              </w:rPr>
            </w:pPr>
            <w:r w:rsidRPr="00A0723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 w:bidi="fa-IR"/>
              </w:rPr>
              <w:t>28,29,30,31,32</w:t>
            </w:r>
          </w:p>
        </w:tc>
        <w:tc>
          <w:tcPr>
            <w:tcW w:w="7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3A" w:rsidRPr="00A0723A" w:rsidRDefault="00A0723A" w:rsidP="00A072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0723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Изучение движений</w:t>
            </w:r>
            <w:proofErr w:type="gramStart"/>
            <w:r w:rsidRPr="00A0723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.</w:t>
            </w:r>
            <w:proofErr w:type="gramEnd"/>
            <w:r w:rsidRPr="00A0723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Сборка.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3A" w:rsidRPr="00A0723A" w:rsidRDefault="00A0723A" w:rsidP="00A0723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 w:bidi="fa-IR"/>
              </w:rPr>
            </w:pPr>
            <w:r w:rsidRPr="00A0723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 w:bidi="fa-IR"/>
              </w:rPr>
              <w:t>5</w:t>
            </w:r>
          </w:p>
        </w:tc>
      </w:tr>
      <w:tr w:rsidR="00A0723A" w:rsidRPr="00A0723A" w:rsidTr="00E436D9">
        <w:trPr>
          <w:trHeight w:val="316"/>
        </w:trPr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3A" w:rsidRPr="00A0723A" w:rsidRDefault="00A0723A" w:rsidP="00A0723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 w:bidi="fa-IR"/>
              </w:rPr>
            </w:pPr>
            <w:r w:rsidRPr="00A0723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 w:bidi="fa-IR"/>
              </w:rPr>
              <w:t>33,34,35</w:t>
            </w:r>
          </w:p>
        </w:tc>
        <w:tc>
          <w:tcPr>
            <w:tcW w:w="7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3A" w:rsidRPr="00A0723A" w:rsidRDefault="00A0723A" w:rsidP="00A072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0723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Повторение и закрепление </w:t>
            </w:r>
            <w:proofErr w:type="gramStart"/>
            <w:r w:rsidRPr="00A0723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изученного</w:t>
            </w:r>
            <w:proofErr w:type="gramEnd"/>
            <w:r w:rsidRPr="00A0723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3A" w:rsidRPr="00A0723A" w:rsidRDefault="00A0723A" w:rsidP="00A0723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 w:bidi="fa-IR"/>
              </w:rPr>
            </w:pPr>
            <w:r w:rsidRPr="00A0723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 w:bidi="fa-IR"/>
              </w:rPr>
              <w:t>3</w:t>
            </w:r>
          </w:p>
        </w:tc>
      </w:tr>
      <w:tr w:rsidR="00A0723A" w:rsidRPr="00A0723A" w:rsidTr="00E436D9">
        <w:trPr>
          <w:trHeight w:val="316"/>
        </w:trPr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3A" w:rsidRPr="00A0723A" w:rsidRDefault="00A0723A" w:rsidP="00A0723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 w:bidi="fa-IR"/>
              </w:rPr>
            </w:pPr>
            <w:r w:rsidRPr="00A0723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 w:bidi="fa-IR"/>
              </w:rPr>
              <w:t>36</w:t>
            </w:r>
          </w:p>
        </w:tc>
        <w:tc>
          <w:tcPr>
            <w:tcW w:w="7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3A" w:rsidRPr="00A0723A" w:rsidRDefault="00A0723A" w:rsidP="00A072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A0723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Контрольный урок.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3A" w:rsidRPr="00A0723A" w:rsidRDefault="00A0723A" w:rsidP="00A0723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 w:bidi="fa-IR"/>
              </w:rPr>
            </w:pPr>
            <w:r w:rsidRPr="00A0723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ru-RU" w:bidi="fa-IR"/>
              </w:rPr>
              <w:t>2</w:t>
            </w:r>
          </w:p>
        </w:tc>
      </w:tr>
      <w:tr w:rsidR="00A0723A" w:rsidRPr="00A0723A" w:rsidTr="00E436D9">
        <w:trPr>
          <w:trHeight w:val="526"/>
        </w:trPr>
        <w:tc>
          <w:tcPr>
            <w:tcW w:w="902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3A" w:rsidRPr="00A0723A" w:rsidRDefault="00A0723A" w:rsidP="00A0723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ru-RU" w:bidi="fa-IR"/>
              </w:rPr>
            </w:pPr>
            <w:r w:rsidRPr="00A0723A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ru-RU" w:bidi="fa-IR"/>
              </w:rPr>
              <w:t>ИТОГО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23A" w:rsidRPr="00A0723A" w:rsidRDefault="00A0723A" w:rsidP="00A0723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072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</w:tbl>
    <w:p w:rsidR="00A0723A" w:rsidRPr="00A0723A" w:rsidRDefault="00A0723A" w:rsidP="00A0723A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723A" w:rsidRDefault="00A0723A"/>
    <w:sectPr w:rsidR="00A07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3A"/>
    <w:rsid w:val="004F655B"/>
    <w:rsid w:val="00A0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788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2020-10-19T07:31:00Z</dcterms:created>
  <dcterms:modified xsi:type="dcterms:W3CDTF">2020-10-19T07:32:00Z</dcterms:modified>
</cp:coreProperties>
</file>